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CA" w:rsidRPr="008151CA" w:rsidRDefault="008151CA" w:rsidP="008151CA">
      <w:pPr>
        <w:shd w:val="clear" w:color="auto" w:fill="FAFAFA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212121"/>
          <w:kern w:val="36"/>
          <w:sz w:val="28"/>
          <w:szCs w:val="28"/>
          <w:lang w:eastAsia="ru-RU"/>
        </w:rPr>
      </w:pPr>
      <w:r w:rsidRPr="008151CA">
        <w:rPr>
          <w:rFonts w:ascii="Liberation Serif" w:eastAsia="Times New Roman" w:hAnsi="Liberation Serif" w:cs="Liberation Serif"/>
          <w:b/>
          <w:bCs/>
          <w:color w:val="212121"/>
          <w:kern w:val="36"/>
          <w:sz w:val="28"/>
          <w:szCs w:val="28"/>
          <w:lang w:eastAsia="ru-RU"/>
        </w:rPr>
        <w:t>«Умейте властвовать собой», – психолог рассказала, как избежать накала страстей во время конфликтов в чатах</w:t>
      </w:r>
    </w:p>
    <w:p w:rsidR="008151CA" w:rsidRPr="008151CA" w:rsidRDefault="00307A08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>
        <w:rPr>
          <w:rFonts w:ascii="Liberation Serif" w:hAnsi="Liberation Serif" w:cs="Liberation Serif"/>
          <w:color w:val="212121"/>
          <w:sz w:val="28"/>
          <w:szCs w:val="28"/>
        </w:rPr>
        <w:t>Как современный человек, вы всегда на связи. Многочисленные гаджеты помогают в том, чтобы ничего не забыть и не потеряться в информационном поле. А обилие чатов помогает держать под контролем не только рабочие процессы, но и развитие детей, общение с друзьями, даже решение каких-то бытовых вопросов. Удобно? Безусловно. Но психологи напоминают, что даже в этом «удобстве» есть свои «подводные камни». И ч</w:t>
      </w:r>
      <w:r w:rsidR="008151CA" w:rsidRPr="008151CA">
        <w:rPr>
          <w:rFonts w:ascii="Liberation Serif" w:hAnsi="Liberation Serif" w:cs="Liberation Serif"/>
          <w:color w:val="212121"/>
          <w:sz w:val="28"/>
          <w:szCs w:val="28"/>
        </w:rPr>
        <w:t xml:space="preserve">тобы общение было конструктивным, необходимо прежде всего сохранять спокойствие и уважение к </w:t>
      </w:r>
      <w:r w:rsidR="00E41B4B">
        <w:rPr>
          <w:rFonts w:ascii="Liberation Serif" w:hAnsi="Liberation Serif" w:cs="Liberation Serif"/>
          <w:color w:val="212121"/>
          <w:sz w:val="28"/>
          <w:szCs w:val="28"/>
        </w:rPr>
        <w:t xml:space="preserve">другим </w:t>
      </w:r>
      <w:r w:rsidR="008151CA" w:rsidRPr="008151CA">
        <w:rPr>
          <w:rFonts w:ascii="Liberation Serif" w:hAnsi="Liberation Serif" w:cs="Liberation Serif"/>
          <w:color w:val="212121"/>
          <w:sz w:val="28"/>
          <w:szCs w:val="28"/>
        </w:rPr>
        <w:t>участникам онлайн-беседы. Как сдерживать себя эмоционально и взаимодействовать с агрессором в чате, рассказала клинический психолог Анна Ткач.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«Интернет – широкое информационное поле, в том числе для общения людей. Быстрота и доступность информации – это положительные аспекты в интернет-общении. Однако информационная нагрузка, или даже информационный мусор, является главным раздражителем и препятствием для здорового и пр</w:t>
      </w:r>
      <w:r w:rsidR="00E41B4B">
        <w:rPr>
          <w:rFonts w:ascii="Liberation Serif" w:hAnsi="Liberation Serif" w:cs="Liberation Serif"/>
          <w:color w:val="212121"/>
          <w:sz w:val="28"/>
          <w:szCs w:val="28"/>
        </w:rPr>
        <w:t>одуктивного диалога. Например, к</w:t>
      </w:r>
      <w:r w:rsidRPr="008151CA">
        <w:rPr>
          <w:rFonts w:ascii="Liberation Serif" w:hAnsi="Liberation Serif" w:cs="Liberation Serif"/>
          <w:color w:val="212121"/>
          <w:sz w:val="28"/>
          <w:szCs w:val="28"/>
        </w:rPr>
        <w:t xml:space="preserve">онфликты среди родителей </w:t>
      </w:r>
      <w:r w:rsidR="00E41B4B">
        <w:rPr>
          <w:rFonts w:ascii="Liberation Serif" w:hAnsi="Liberation Serif" w:cs="Liberation Serif"/>
          <w:color w:val="212121"/>
          <w:sz w:val="28"/>
          <w:szCs w:val="28"/>
        </w:rPr>
        <w:t xml:space="preserve">в школьных чатах </w:t>
      </w:r>
      <w:r w:rsidRPr="008151CA">
        <w:rPr>
          <w:rFonts w:ascii="Liberation Serif" w:hAnsi="Liberation Serif" w:cs="Liberation Serif"/>
          <w:color w:val="212121"/>
          <w:sz w:val="28"/>
          <w:szCs w:val="28"/>
        </w:rPr>
        <w:t>назревают по разным поводам: от бесконечного потока уведомлений, неуместных шуток и неуважительного обращения до разногласий по воспитательным методам и денежным сборам. Более того, диалог может выйти на личности, породить агрессию и вызвать различную реакцию, которая проецируется на остальных участников беседы. Важно помнить, что чат – это собрание людей с разным темпераментом, чувством юмора и различной мотивацией присутствия в этих онлайн-группах, поэтому люди могут быть абсолютно непредсказуемыми в эмоциональном плане», – отметила специалист.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Что делать, если внутри тебя эмоции хлещут через край?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По словам психолога, умение правильно решать конфликты – основная задача для сохранения внутреннего баланса, поскольку бездействие в таких случаях приводит к ухудшению здоровья на физическом, психическом и социальном уровне.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Если мы с кем-то находимся в эмоциональном конфликте – важно дать себе время прийти в нормальное состояние, «остыть». Конфликт могут развить не только раздражающие факторы в групповых чатах, но и личные, семейные проблемы. Фразы будут читаться как в «королевстве кривых зеркал» и тем самым вводить человека в раздраженное состояние. Перед тем как ответить на сообщение, необходимо успокоиться и обдумать ситуацию.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 xml:space="preserve">Понимание чужой позиции и уважения участников беседы – это значительный шаг к разрешению конфликтов. Попробуйте подходить к </w:t>
      </w:r>
      <w:r w:rsidRPr="008151CA">
        <w:rPr>
          <w:rFonts w:ascii="Liberation Serif" w:hAnsi="Liberation Serif" w:cs="Liberation Serif"/>
          <w:color w:val="212121"/>
          <w:sz w:val="28"/>
          <w:szCs w:val="28"/>
        </w:rPr>
        <w:lastRenderedPageBreak/>
        <w:t>обсуждениям с уважением к точке зрения других участников, даже если вы с ними не согласны. Это может снизить напряженность.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Если можно уладить конфликт приватно, то лучше воспользоваться этой возможностью и перенести разговор в личный чат. Это может способствовать более эффективному разрешению проблемы без публичной конфронтации.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Эксперт рассказала, что 55% информации воспринимается через интонацию, а через слова лишь 7%. В интонации люди могут услышать агрессию и подхватить ее. В данном случае текст будет лучшим помощником в решении конфликтных ситуаций.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Будьте внимательны к формулировкам: используйте четкие и ясные высказывания, избегайте агрессивного или обвинительного тона. «Умейте властвовать над собой. Мы не племя дикарей! У нас есть цивилизация. Чат – это цивилизация», – комментирует психолог.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Введите правила, которым будут следовать все участники онлайн-беседы: не отправлять сообщения ранее 9 утра и позднее 22 часов, соблюдать информационную гигиену – не стоит выражаться и переходить на личности, не отправлять каждое слово по отдельности.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 xml:space="preserve">Помните о цели чата. Напоминайте себе, что основные задачи участников </w:t>
      </w:r>
      <w:r w:rsidR="00E41B4B">
        <w:rPr>
          <w:rFonts w:ascii="Liberation Serif" w:hAnsi="Liberation Serif" w:cs="Liberation Serif"/>
          <w:color w:val="212121"/>
          <w:sz w:val="28"/>
          <w:szCs w:val="28"/>
        </w:rPr>
        <w:t xml:space="preserve">того же </w:t>
      </w:r>
      <w:bookmarkStart w:id="0" w:name="_GoBack"/>
      <w:bookmarkEnd w:id="0"/>
      <w:r w:rsidRPr="008151CA">
        <w:rPr>
          <w:rFonts w:ascii="Liberation Serif" w:hAnsi="Liberation Serif" w:cs="Liberation Serif"/>
          <w:color w:val="212121"/>
          <w:sz w:val="28"/>
          <w:szCs w:val="28"/>
        </w:rPr>
        <w:t>родительского чата – поддержка и обмен информацией о детях.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Если конфликт не удается разрешить, и он начинает влиять на ваше эмоциональное состояние, не стесняйтесь временно покинуть чат.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В беседе всегда должен быть лидер, который сможет урегулировать эмоции и найти компромисс. Если ситуация выходит из-под контроля, обратитесь к администратору чата или модератору группы, чтобы они приняли необходимые меры.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Если у вас возникают сложности в управлении эмоциями в чатах, и конфликты начинают влиять на ваше психическое состояние, обращение к психологу может быть очень полезным. Он может предоставить вам инструменты и стратегии для более эффективного управления эмоциями и разрешения конфликтов в виртуальном мире.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Как справиться с агрессором?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Если собеседник настроен к вам негативно и это проявляется в общем чате, необходимо сохранять спокойствие и не реагировать грубостью, так как это может только усугубить ситуацию. Агрессия порождает агрессию.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Помните, что эмоциональный разговор также стоит вынести в личную переписку или обратиться за помощью к администратору чата.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lastRenderedPageBreak/>
        <w:t>В любом случае, если угрозы очень серьезные, и вы чувствуете, что жизнь не в безопасности – обратитесь в правоохранительные органы. Ваша безопасность всегда важнее интернет-конфликта.</w:t>
      </w:r>
    </w:p>
    <w:p w:rsidR="008151CA" w:rsidRPr="008151CA" w:rsidRDefault="008151CA" w:rsidP="008151CA">
      <w:pPr>
        <w:pStyle w:val="a3"/>
        <w:shd w:val="clear" w:color="auto" w:fill="FAFAFA"/>
        <w:spacing w:before="0" w:beforeAutospacing="0" w:after="0" w:afterAutospacing="0"/>
        <w:ind w:firstLine="708"/>
        <w:rPr>
          <w:rFonts w:ascii="Liberation Serif" w:hAnsi="Liberation Serif" w:cs="Liberation Serif"/>
          <w:color w:val="212121"/>
          <w:sz w:val="28"/>
          <w:szCs w:val="28"/>
        </w:rPr>
      </w:pPr>
      <w:r w:rsidRPr="008151CA">
        <w:rPr>
          <w:rFonts w:ascii="Liberation Serif" w:hAnsi="Liberation Serif" w:cs="Liberation Serif"/>
          <w:color w:val="212121"/>
          <w:sz w:val="28"/>
          <w:szCs w:val="28"/>
        </w:rPr>
        <w:t>Эмоциональное здоровье важно, особенно в виртуальной среде. Стремитесь к вежливости, терпимости и уважению во всех общениях, даже в онлайн-чатах, для поддержания здоровой и конструктивной атмосферы. Анна Ткач акцентирует внимание: «Как мы хотим, чтобы к нам относились, то же самое должны делать по отношению к другим. Что внутри – то снаружи».</w:t>
      </w:r>
    </w:p>
    <w:p w:rsidR="00E35994" w:rsidRDefault="00E35994" w:rsidP="008151CA">
      <w:pPr>
        <w:pStyle w:val="a3"/>
        <w:shd w:val="clear" w:color="auto" w:fill="FAFAFA"/>
        <w:spacing w:before="0" w:beforeAutospacing="0" w:after="0" w:afterAutospacing="0"/>
        <w:rPr>
          <w:rFonts w:ascii="Liberation Serif" w:hAnsi="Liberation Serif" w:cs="Liberation Serif"/>
          <w:iCs/>
          <w:color w:val="212121"/>
          <w:sz w:val="28"/>
          <w:szCs w:val="28"/>
        </w:rPr>
      </w:pPr>
    </w:p>
    <w:p w:rsidR="008151CA" w:rsidRPr="00E35994" w:rsidRDefault="008151CA" w:rsidP="008151C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212121"/>
          <w:sz w:val="30"/>
          <w:szCs w:val="30"/>
          <w:lang w:val="en-US"/>
        </w:rPr>
      </w:pPr>
      <w:r w:rsidRPr="008151CA">
        <w:rPr>
          <w:rFonts w:ascii="Liberation Serif" w:hAnsi="Liberation Serif" w:cs="Liberation Serif"/>
          <w:iCs/>
          <w:color w:val="212121"/>
          <w:sz w:val="28"/>
          <w:szCs w:val="28"/>
        </w:rPr>
        <w:t>Дарья Деменева</w:t>
      </w:r>
      <w:r>
        <w:rPr>
          <w:rFonts w:ascii="Liberation Serif" w:hAnsi="Liberation Serif" w:cs="Liberation Serif"/>
          <w:iCs/>
          <w:color w:val="212121"/>
          <w:sz w:val="28"/>
          <w:szCs w:val="28"/>
        </w:rPr>
        <w:t>.</w:t>
      </w:r>
    </w:p>
    <w:p w:rsidR="00133665" w:rsidRDefault="00133665"/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CA"/>
    <w:rsid w:val="00133665"/>
    <w:rsid w:val="002C77DF"/>
    <w:rsid w:val="00307A08"/>
    <w:rsid w:val="00562F95"/>
    <w:rsid w:val="007F2E96"/>
    <w:rsid w:val="008151CA"/>
    <w:rsid w:val="00E35994"/>
    <w:rsid w:val="00E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08FBB-E418-45DD-87E8-EFDF4793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2026-06-15T13:10:00Z</dcterms:created>
  <dcterms:modified xsi:type="dcterms:W3CDTF">2026-06-15T13:33:00Z</dcterms:modified>
</cp:coreProperties>
</file>