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BE" w:rsidRDefault="00E43D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 </w:t>
      </w:r>
      <w:r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6B63BE" w:rsidRPr="002017DC" w:rsidRDefault="00E43DB5" w:rsidP="002017DC">
      <w:pPr>
        <w:pStyle w:val="a4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2017DC">
        <w:rPr>
          <w:color w:val="0B1F33"/>
          <w:sz w:val="28"/>
          <w:szCs w:val="28"/>
        </w:rPr>
        <w:t>В 2026 году в системе российского образования особый акцент будет сделан на дошкольное образование. Этот год официально обозначен как Год дошкольного образования, что отражает государственный приоритет развития именно дошкольного уровня как основы всей обр</w:t>
      </w:r>
      <w:r w:rsidRPr="002017DC">
        <w:rPr>
          <w:color w:val="0B1F33"/>
          <w:sz w:val="28"/>
          <w:szCs w:val="28"/>
        </w:rPr>
        <w:t>азовательной траектории ребёнка. Решение не носит символический характер. Оно направлено на системное повышение качества дошкольного образования, обновление условий, поддержку педагогов и формирование единого подхода к воспитанию и развитию детей раннего и</w:t>
      </w:r>
      <w:r w:rsidR="002017DC">
        <w:rPr>
          <w:color w:val="0B1F33"/>
          <w:sz w:val="28"/>
          <w:szCs w:val="28"/>
        </w:rPr>
        <w:t xml:space="preserve"> дошкольного возраста.</w:t>
      </w:r>
    </w:p>
    <w:p w:rsidR="006B63BE" w:rsidRPr="002017DC" w:rsidRDefault="00E43DB5" w:rsidP="002017DC">
      <w:pPr>
        <w:pStyle w:val="a4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2017DC">
        <w:rPr>
          <w:color w:val="0B1F33"/>
          <w:sz w:val="28"/>
          <w:szCs w:val="28"/>
        </w:rPr>
        <w:t>«Дошкольное образование – это прочный фундамент, на котором строится будущее ребенка. Именно воспитатели помогают детям развить социальные навыки, наладить общение со сверстниками, прививают интерес к изучению окружающего мира. Отме</w:t>
      </w:r>
      <w:r w:rsidRPr="002017DC">
        <w:rPr>
          <w:color w:val="0B1F33"/>
          <w:sz w:val="28"/>
          <w:szCs w:val="28"/>
        </w:rPr>
        <w:t>чу также, что именно в раннем возрасте формируются базовые знания и умения, необходимые для успешного освоения школьной программы. Мы продолжим обеспечивать каждому ребенку доступ к качественному дошкольному образованию, создавать условия для всестороннего</w:t>
      </w:r>
      <w:r w:rsidRPr="002017DC">
        <w:rPr>
          <w:color w:val="0B1F33"/>
          <w:sz w:val="28"/>
          <w:szCs w:val="28"/>
        </w:rPr>
        <w:t xml:space="preserve"> развития подрастающего поколения», – сообщил Министр просвещения РФ Сергей Кравцов.</w:t>
      </w:r>
    </w:p>
    <w:p w:rsidR="006B63BE" w:rsidRPr="002017DC" w:rsidRDefault="00E43DB5" w:rsidP="002017DC">
      <w:pPr>
        <w:pStyle w:val="a4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2017DC">
        <w:rPr>
          <w:color w:val="0B1F33"/>
          <w:sz w:val="28"/>
          <w:szCs w:val="28"/>
        </w:rPr>
        <w:t>В рамках Года дошкольного образования по всей стране пройдут мероприятия, направленные на улучшение условий пребывания детей в дошкольных учреждениях. Особое внимание буде</w:t>
      </w:r>
      <w:r w:rsidRPr="002017DC">
        <w:rPr>
          <w:color w:val="0B1F33"/>
          <w:sz w:val="28"/>
          <w:szCs w:val="28"/>
        </w:rPr>
        <w:t xml:space="preserve">т уделено научно-исследовательской деятельности, совершенствованию нормативно-правового регулирования, организационно-методическому обеспечению, развитию кадрового потенциала. Среди основных задач – разработка и утверждение </w:t>
      </w:r>
      <w:proofErr w:type="gramStart"/>
      <w:r w:rsidRPr="002017DC">
        <w:rPr>
          <w:color w:val="0B1F33"/>
          <w:sz w:val="28"/>
          <w:szCs w:val="28"/>
        </w:rPr>
        <w:t>порядка проведения экспертизы ср</w:t>
      </w:r>
      <w:r w:rsidRPr="002017DC">
        <w:rPr>
          <w:color w:val="0B1F33"/>
          <w:sz w:val="28"/>
          <w:szCs w:val="28"/>
        </w:rPr>
        <w:t>едств обучения</w:t>
      </w:r>
      <w:proofErr w:type="gramEnd"/>
      <w:r w:rsidRPr="002017DC">
        <w:rPr>
          <w:color w:val="0B1F33"/>
          <w:sz w:val="28"/>
          <w:szCs w:val="28"/>
        </w:rPr>
        <w:t xml:space="preserve"> и воспитания, внесение изменений в федеральный государственный образовательный стандарт дошкольного образования, направленных на улучшение эффе</w:t>
      </w:r>
      <w:r w:rsidR="002017DC">
        <w:rPr>
          <w:color w:val="0B1F33"/>
          <w:sz w:val="28"/>
          <w:szCs w:val="28"/>
        </w:rPr>
        <w:t>ктивности воспитательных задач.</w:t>
      </w:r>
    </w:p>
    <w:p w:rsidR="006B63BE" w:rsidRPr="002017DC" w:rsidRDefault="00E43DB5" w:rsidP="002017DC">
      <w:pPr>
        <w:pStyle w:val="a4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 w:rsidRPr="002017DC">
        <w:rPr>
          <w:color w:val="0B1F33"/>
          <w:sz w:val="28"/>
          <w:szCs w:val="28"/>
        </w:rPr>
        <w:t>Так, в 2026 году в регионах России продолжится поэтапное внедрени</w:t>
      </w:r>
      <w:r w:rsidRPr="002017DC">
        <w:rPr>
          <w:color w:val="0B1F33"/>
          <w:sz w:val="28"/>
          <w:szCs w:val="28"/>
        </w:rPr>
        <w:t>е Программы просвещения родителей дошкольников. К 2030 году планируется охватить реализацией Программы просвещения родителей все субъекты Российской Федерации. Кроме того, эксперты создадут рекомендации по оформлению образовательных пространств и формирова</w:t>
      </w:r>
      <w:r w:rsidRPr="002017DC">
        <w:rPr>
          <w:color w:val="0B1F33"/>
          <w:sz w:val="28"/>
          <w:szCs w:val="28"/>
        </w:rPr>
        <w:t xml:space="preserve">нию инфраструктуры, в том числе для воспитанников с ограниченными возможностями здоровья. Для педагогических работников и родителей заработает единый российский цифровой ресурс дошкольного образования, где в разделе «Заведующие детскими садами» представят </w:t>
      </w:r>
      <w:r w:rsidRPr="002017DC">
        <w:rPr>
          <w:color w:val="0B1F33"/>
          <w:sz w:val="28"/>
          <w:szCs w:val="28"/>
        </w:rPr>
        <w:t xml:space="preserve">лучшие практики и управленческие решения. Получить доступ к материалам можно </w:t>
      </w:r>
      <w:proofErr w:type="gramStart"/>
      <w:r w:rsidRPr="002017DC">
        <w:rPr>
          <w:color w:val="0B1F33"/>
          <w:sz w:val="28"/>
          <w:szCs w:val="28"/>
        </w:rPr>
        <w:t>будет</w:t>
      </w:r>
      <w:proofErr w:type="gramEnd"/>
      <w:r w:rsidRPr="002017DC">
        <w:rPr>
          <w:color w:val="0B1F33"/>
          <w:sz w:val="28"/>
          <w:szCs w:val="28"/>
        </w:rPr>
        <w:t xml:space="preserve"> в том числе в </w:t>
      </w:r>
      <w:proofErr w:type="spellStart"/>
      <w:r w:rsidRPr="002017DC">
        <w:rPr>
          <w:color w:val="0B1F33"/>
          <w:sz w:val="28"/>
          <w:szCs w:val="28"/>
        </w:rPr>
        <w:t>мессенджере</w:t>
      </w:r>
      <w:proofErr w:type="spellEnd"/>
      <w:r w:rsidRPr="002017DC">
        <w:rPr>
          <w:color w:val="0B1F33"/>
          <w:sz w:val="28"/>
          <w:szCs w:val="28"/>
        </w:rPr>
        <w:t xml:space="preserve"> MAX. Отметим, что план по реализации мероприятий будет доработан с учетом предложений подведомственных </w:t>
      </w:r>
      <w:proofErr w:type="spellStart"/>
      <w:r w:rsidRPr="002017DC">
        <w:rPr>
          <w:color w:val="0B1F33"/>
          <w:sz w:val="28"/>
          <w:szCs w:val="28"/>
        </w:rPr>
        <w:t>Минпросвещения</w:t>
      </w:r>
      <w:proofErr w:type="spellEnd"/>
      <w:r w:rsidRPr="002017DC">
        <w:rPr>
          <w:color w:val="0B1F33"/>
          <w:sz w:val="28"/>
          <w:szCs w:val="28"/>
        </w:rPr>
        <w:t xml:space="preserve"> России организаций. Также пре</w:t>
      </w:r>
      <w:r w:rsidRPr="002017DC">
        <w:rPr>
          <w:color w:val="0B1F33"/>
          <w:sz w:val="28"/>
          <w:szCs w:val="28"/>
        </w:rPr>
        <w:t>дусмотрено создание Оргкомитета по организационно-методическому сопровождени</w:t>
      </w:r>
      <w:r w:rsidR="002017DC">
        <w:rPr>
          <w:color w:val="0B1F33"/>
          <w:sz w:val="28"/>
          <w:szCs w:val="28"/>
        </w:rPr>
        <w:t>ю Года дошкольного образования.</w:t>
      </w:r>
    </w:p>
    <w:p w:rsidR="006B63BE" w:rsidRPr="002017DC" w:rsidRDefault="002017DC" w:rsidP="002017DC">
      <w:pPr>
        <w:pStyle w:val="a4"/>
        <w:spacing w:before="0" w:beforeAutospacing="0" w:after="0" w:afterAutospacing="0"/>
        <w:ind w:firstLine="708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lastRenderedPageBreak/>
        <w:t>Год дошкольного образования -</w:t>
      </w:r>
      <w:r w:rsidR="00E43DB5" w:rsidRPr="002017DC">
        <w:rPr>
          <w:color w:val="0B1F33"/>
          <w:sz w:val="28"/>
          <w:szCs w:val="28"/>
        </w:rPr>
        <w:t xml:space="preserve"> это не разовая акция и не набор формальных мероприятий. Это возможность для каждого детского сада переосмыслить качес</w:t>
      </w:r>
      <w:r w:rsidR="00E43DB5" w:rsidRPr="002017DC">
        <w:rPr>
          <w:color w:val="0B1F33"/>
          <w:sz w:val="28"/>
          <w:szCs w:val="28"/>
        </w:rPr>
        <w:t>тво своей работы, укрепить профессиональную позицию педагогов, выстроить осознанное партнёрство с семьёй и создать среду, в которой ребёнок развивается спокойно, уверенно и с интересом. Грамотно выстроенная работа в 2026 году позволит заложить основу устой</w:t>
      </w:r>
      <w:r w:rsidR="00E43DB5" w:rsidRPr="002017DC">
        <w:rPr>
          <w:color w:val="0B1F33"/>
          <w:sz w:val="28"/>
          <w:szCs w:val="28"/>
        </w:rPr>
        <w:t>чивого развития дошкольной организации на несколько лет вперёд.</w:t>
      </w:r>
    </w:p>
    <w:p w:rsidR="006B63BE" w:rsidRPr="002017DC" w:rsidRDefault="006B63BE" w:rsidP="002017DC">
      <w:pPr>
        <w:pStyle w:val="a4"/>
        <w:spacing w:before="0" w:beforeAutospacing="0" w:after="0" w:afterAutospacing="0"/>
        <w:jc w:val="both"/>
        <w:rPr>
          <w:color w:val="0B1F33"/>
          <w:sz w:val="28"/>
          <w:szCs w:val="28"/>
        </w:rPr>
      </w:pPr>
    </w:p>
    <w:p w:rsidR="006B63BE" w:rsidRPr="002017DC" w:rsidRDefault="006B63BE" w:rsidP="002017DC">
      <w:pPr>
        <w:pStyle w:val="a4"/>
        <w:spacing w:before="0" w:beforeAutospacing="0" w:after="0" w:afterAutospacing="0"/>
        <w:jc w:val="both"/>
        <w:rPr>
          <w:color w:val="0B1F33"/>
          <w:sz w:val="28"/>
          <w:szCs w:val="28"/>
        </w:rPr>
      </w:pPr>
    </w:p>
    <w:p w:rsidR="006B63BE" w:rsidRPr="002017DC" w:rsidRDefault="00E43DB5" w:rsidP="002017DC">
      <w:pPr>
        <w:pStyle w:val="a4"/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2017DC">
        <w:rPr>
          <w:color w:val="0B1F33"/>
          <w:sz w:val="28"/>
          <w:szCs w:val="28"/>
        </w:rPr>
        <w:t>Материал взят из источников:</w:t>
      </w:r>
    </w:p>
    <w:p w:rsidR="006B63BE" w:rsidRDefault="006B63BE" w:rsidP="002017DC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</w:rPr>
      </w:pPr>
      <w:hyperlink r:id="rId6" w:history="1">
        <w:r w:rsidR="00E43DB5" w:rsidRPr="002017DC">
          <w:rPr>
            <w:rStyle w:val="a3"/>
            <w:sz w:val="28"/>
            <w:szCs w:val="28"/>
          </w:rPr>
          <w:t>https://detsad-shop.ru/stati/god-doshkolnogo-obrazovaniy</w:t>
        </w:r>
        <w:r w:rsidR="00E43DB5" w:rsidRPr="002017DC">
          <w:rPr>
            <w:rStyle w:val="a3"/>
            <w:sz w:val="28"/>
            <w:szCs w:val="28"/>
          </w:rPr>
          <w:t>a-2026-plan-dlya-detskogo-sada.html</w:t>
        </w:r>
      </w:hyperlink>
    </w:p>
    <w:p w:rsidR="002017DC" w:rsidRPr="002017DC" w:rsidRDefault="002017DC" w:rsidP="002017DC">
      <w:pPr>
        <w:pStyle w:val="a4"/>
        <w:spacing w:before="0" w:beforeAutospacing="0" w:after="0" w:afterAutospacing="0"/>
        <w:jc w:val="both"/>
        <w:rPr>
          <w:color w:val="0B1F33"/>
          <w:sz w:val="28"/>
          <w:szCs w:val="28"/>
        </w:rPr>
      </w:pPr>
    </w:p>
    <w:p w:rsidR="006B63BE" w:rsidRPr="002017DC" w:rsidRDefault="006B63BE" w:rsidP="002017DC">
      <w:pPr>
        <w:pStyle w:val="a4"/>
        <w:spacing w:before="0" w:beforeAutospacing="0" w:after="0" w:afterAutospacing="0"/>
        <w:jc w:val="both"/>
        <w:rPr>
          <w:color w:val="0B1F33"/>
          <w:sz w:val="28"/>
          <w:szCs w:val="28"/>
        </w:rPr>
      </w:pPr>
      <w:hyperlink r:id="rId7" w:history="1">
        <w:r w:rsidR="00E43DB5" w:rsidRPr="002017DC">
          <w:rPr>
            <w:rStyle w:val="a3"/>
            <w:sz w:val="28"/>
            <w:szCs w:val="28"/>
          </w:rPr>
          <w:t>https://ds16-anapa-r03.gosweb.gosuslugi.ru/nash-detskiy-sad/god-doshkolnogo-obrazovaniya-2026</w:t>
        </w:r>
      </w:hyperlink>
    </w:p>
    <w:sectPr w:rsidR="006B63BE" w:rsidRPr="002017DC" w:rsidSect="006B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DB5" w:rsidRDefault="00E43DB5">
      <w:pPr>
        <w:spacing w:line="240" w:lineRule="auto"/>
      </w:pPr>
      <w:r>
        <w:separator/>
      </w:r>
    </w:p>
  </w:endnote>
  <w:endnote w:type="continuationSeparator" w:id="0">
    <w:p w:rsidR="00E43DB5" w:rsidRDefault="00E43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DB5" w:rsidRDefault="00E43DB5">
      <w:pPr>
        <w:spacing w:after="0"/>
      </w:pPr>
      <w:r>
        <w:separator/>
      </w:r>
    </w:p>
  </w:footnote>
  <w:footnote w:type="continuationSeparator" w:id="0">
    <w:p w:rsidR="00E43DB5" w:rsidRDefault="00E43D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B50"/>
    <w:rsid w:val="001A5B50"/>
    <w:rsid w:val="002017DC"/>
    <w:rsid w:val="006B63BE"/>
    <w:rsid w:val="009C389B"/>
    <w:rsid w:val="00B11D01"/>
    <w:rsid w:val="00E43DB5"/>
    <w:rsid w:val="00FB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B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B63B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B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B63B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017D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s16-anapa-r03.gosweb.gosuslugi.ru/nash-detskiy-sad/god-doshkolnogo-obrazovaniya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tsad-shop.ru/stati/god-doshkolnogo-obrazovaniya-2026-plan-dlya-detskogo-sad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Балуш</dc:creator>
  <cp:lastModifiedBy>user</cp:lastModifiedBy>
  <cp:revision>3</cp:revision>
  <dcterms:created xsi:type="dcterms:W3CDTF">2026-03-30T12:39:00Z</dcterms:created>
  <dcterms:modified xsi:type="dcterms:W3CDTF">2026-04-02T09:28:00Z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76A132B924FB4F2A963438533B4890FE_12</vt:lpwstr>
  </property>
</Properties>
</file>