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77" w:rsidRPr="002E0A77" w:rsidRDefault="002E0A77" w:rsidP="002E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2E0A77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2E0A77" w:rsidRPr="002E0A77" w:rsidRDefault="002E0A77" w:rsidP="002E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77">
        <w:rPr>
          <w:rFonts w:ascii="Times New Roman" w:hAnsi="Times New Roman" w:cs="Times New Roman"/>
          <w:sz w:val="28"/>
          <w:szCs w:val="28"/>
        </w:rPr>
        <w:t xml:space="preserve">Невьянского </w:t>
      </w:r>
      <w:r>
        <w:rPr>
          <w:rFonts w:ascii="Times New Roman" w:hAnsi="Times New Roman" w:cs="Times New Roman"/>
          <w:sz w:val="28"/>
          <w:szCs w:val="28"/>
        </w:rPr>
        <w:t>муници</w:t>
      </w:r>
      <w:r w:rsidRPr="002E0A77">
        <w:rPr>
          <w:rFonts w:ascii="Times New Roman" w:hAnsi="Times New Roman" w:cs="Times New Roman"/>
          <w:sz w:val="28"/>
          <w:szCs w:val="28"/>
        </w:rPr>
        <w:t>пального округа</w:t>
      </w:r>
    </w:p>
    <w:p w:rsidR="002E0A77" w:rsidRPr="002E0A77" w:rsidRDefault="002E0A77" w:rsidP="002E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A77">
        <w:rPr>
          <w:rFonts w:ascii="Times New Roman" w:hAnsi="Times New Roman" w:cs="Times New Roman"/>
          <w:sz w:val="28"/>
          <w:szCs w:val="28"/>
        </w:rPr>
        <w:t>детский сад № 22 «Калинка» поселка Калиново</w:t>
      </w: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bdr w:val="none" w:sz="0" w:space="0" w:color="auto" w:frame="1"/>
          <w:lang w:eastAsia="ru-RU"/>
        </w:rPr>
      </w:pP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bdr w:val="none" w:sz="0" w:space="0" w:color="auto" w:frame="1"/>
          <w:lang w:eastAsia="ru-RU"/>
        </w:rPr>
      </w:pP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bdr w:val="none" w:sz="0" w:space="0" w:color="auto" w:frame="1"/>
          <w:lang w:eastAsia="ru-RU"/>
        </w:rPr>
      </w:pP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2E0A77">
        <w:rPr>
          <w:rFonts w:ascii="Times New Roman" w:eastAsia="Times New Roman" w:hAnsi="Times New Roman" w:cs="Times New Roman"/>
          <w:i/>
          <w:sz w:val="40"/>
          <w:szCs w:val="40"/>
          <w:bdr w:val="none" w:sz="0" w:space="0" w:color="auto" w:frame="1"/>
          <w:lang w:eastAsia="ru-RU"/>
        </w:rPr>
        <w:t>Консультация для родителей</w:t>
      </w: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2E0A77" w:rsidRPr="002E0A77" w:rsidRDefault="002E0A77" w:rsidP="002E0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AC41BB">
        <w:rPr>
          <w:rFonts w:ascii="Times New Roman" w:hAnsi="Times New Roman" w:cs="Times New Roman"/>
          <w:b/>
          <w:color w:val="000000"/>
          <w:sz w:val="28"/>
          <w:szCs w:val="28"/>
        </w:rPr>
        <w:t>Как воспитать у ребёнка навыки правильного звукопроизношения»</w:t>
      </w: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2E0A77" w:rsidRPr="002E0A77" w:rsidRDefault="002E0A77" w:rsidP="002E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A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Составитель: учитель – логопед </w:t>
      </w:r>
    </w:p>
    <w:p w:rsidR="002E0A77" w:rsidRPr="002E0A77" w:rsidRDefault="002E0A77" w:rsidP="002E0A7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A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Pr="002E0A77">
        <w:rPr>
          <w:rFonts w:ascii="Times New Roman" w:hAnsi="Times New Roman" w:cs="Times New Roman"/>
          <w:sz w:val="28"/>
          <w:szCs w:val="28"/>
        </w:rPr>
        <w:t>Кырчанова</w:t>
      </w:r>
      <w:proofErr w:type="spellEnd"/>
      <w:r w:rsidRPr="002E0A77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2E0A77" w:rsidRP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  <w:r w:rsidRPr="002E0A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2E0A77" w:rsidRDefault="002E0A77" w:rsidP="00AC41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0A77" w:rsidRPr="002E0A77" w:rsidRDefault="002E0A77" w:rsidP="00AC41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 w:rsidRPr="002E0A77">
        <w:rPr>
          <w:rFonts w:ascii="Times New Roman" w:hAnsi="Times New Roman" w:cs="Times New Roman"/>
          <w:color w:val="000000"/>
          <w:sz w:val="28"/>
          <w:szCs w:val="28"/>
        </w:rPr>
        <w:t>2025 г.</w:t>
      </w:r>
    </w:p>
    <w:p w:rsidR="002E0A77" w:rsidRDefault="002E0A77" w:rsidP="00AC41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41BB" w:rsidRDefault="002E0A77" w:rsidP="00AC41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«</w:t>
      </w:r>
      <w:r w:rsidR="00AC41BB" w:rsidRPr="00AC41BB">
        <w:rPr>
          <w:rFonts w:ascii="Times New Roman" w:hAnsi="Times New Roman" w:cs="Times New Roman"/>
          <w:b/>
          <w:color w:val="000000"/>
          <w:sz w:val="28"/>
          <w:szCs w:val="28"/>
        </w:rPr>
        <w:t>Как воспитать у ребёнка навыки правильного звукопроизношения»</w:t>
      </w:r>
      <w:r w:rsidR="00AC41BB" w:rsidRPr="00AC41B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C41BB"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="00AC41B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C41BB" w:rsidRPr="00AC41BB">
        <w:rPr>
          <w:rFonts w:ascii="Times New Roman" w:hAnsi="Times New Roman" w:cs="Times New Roman"/>
          <w:color w:val="000000"/>
          <w:sz w:val="28"/>
          <w:szCs w:val="28"/>
        </w:rPr>
        <w:t>Речь ребёнка формируется в общении с окружающими его взрослыми. В процессе общения проявляется его познавательная и предметная деятельность. Овладение речью перестраивает всю психику ребенка, позволяет ему воспринимать явления более осознанно и произвольно. Великий русский педагог К.Д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41BB"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Ушинский говорил, что родное слово является основой всякого умственного развития и сокровищницей всех знаний. Поэтому так важно заботится о своевременном развитии речи детей, уделять внимание её чистоте и правильности.</w:t>
      </w:r>
      <w:r w:rsidR="00AC41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41B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E0A77" w:rsidRDefault="00AC41BB" w:rsidP="00AC41BB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произношение заключается в умении произносить слова отчетливо и понятно для окружающих. К сожалению, исключительная дикция очень редко дается человеку от природы. Поэтому в большинстве случаев приходится не жалеть ни сил, ни времени, чтобы выработать правильное произношение. Особенно,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это касается ребенка. 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 Особенность речи детей заключается в односложности, простоте и неправильном произношении, как целых слов, так и отдельных звуков. Самым популярным речевым «недочетом» детей дошкольного возраста является замена некоторых звуков. Так, звуки [ч], [ш], [щ], [ж] произносятся как [з] и [с]. Звук [р] заменяется на [л]. Если вовремя не предпринять необходимые меры, то в дальнейшем такое произношение может закрепиться в речи ребенка, и переучить ребенка правильно выговаривать слова или звуки будет очень сложно.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Чтобы речь ребенка развивалась правильно и совершенствовалась с каждым днем используйте: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1.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Скороговорки и </w:t>
      </w:r>
      <w:proofErr w:type="spellStart"/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чистоговорки</w:t>
      </w:r>
      <w:proofErr w:type="spellEnd"/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Постоянное произношение определенных слов помогает выработать у ребенка правильное звукопроизношение. Кроме того, развивает умение слышать и различать звуки устной речи.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2.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Различные артикуляционные упражнения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. Они направлены на подготовку речевого аппарата ребенка к четкому произношению.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   3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. Живое общение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>. Говорите с ребенком как можно больше. Не заменяйте слова жестами, возгласами или действиями. Привлекайте ребенка к называнию предметов или комментированию своих действий. Разговаривайте с ребенком дома, в магазине, на улице. Всегда и везде, где предоставляется такая возможность.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4.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Пересказы.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Учите ребенка пересказывать пережитое или прочитанное событие. Интересуйтесь у ребенка, как прошел его день в садике, с кем он играл на детской площадке. Задавайте наводящие вопросы, стимулируя его продолжать свой рассказ. Ребенок стремится подражать Вам и поэтому за образец для копирования может взять именно слова, произнесенные Вами. С раннего детства приучайте ребенка говорить правильно.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5.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Чтение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. Читайте вместе интересные книжки. Со сказками и историями ребенок знакомиться с Ваших слов, поэтому уделяйте большое внимание собственной 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интонации и выразительности своей речи. Выделяйте голосом и интонацией речь разных героев. Чтение тренирует память ребенка, расширяет словарный запас, стимулирует речь и формирует привычку слушать.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  6.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Упражнение на развитие мелкой моторики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t xml:space="preserve"> кисти рук ребенка. Учеными доказано, что развитие детской речи неразрывно связано с развитием мелкой моторики пальцев рук. Поэтому привлекайте ребенка к играм с кубиками, </w:t>
      </w:r>
      <w:proofErr w:type="spellStart"/>
      <w:r w:rsidRPr="00AC41BB">
        <w:rPr>
          <w:rFonts w:ascii="Times New Roman" w:hAnsi="Times New Roman" w:cs="Times New Roman"/>
          <w:color w:val="000000"/>
          <w:sz w:val="28"/>
          <w:szCs w:val="28"/>
        </w:rPr>
        <w:t>пазлами</w:t>
      </w:r>
      <w:proofErr w:type="spellEnd"/>
      <w:r w:rsidRPr="00AC41BB">
        <w:rPr>
          <w:rFonts w:ascii="Times New Roman" w:hAnsi="Times New Roman" w:cs="Times New Roman"/>
          <w:color w:val="000000"/>
          <w:sz w:val="28"/>
          <w:szCs w:val="28"/>
        </w:rPr>
        <w:t>, мозаикой, конструкторами. Сначала это могут быть элементы большого размера, но постепенно их размер должен уменьшаться. Мальчиков можно увлечь навинчиванием гайки на болтик, а девочек - заинтересовать сборкой бусинок.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  <w:t>   7. Наберитесь терпения. Если ребенок произносит слова или отдельные звуки неправильно, не ругайте его и не муштруйте. Поправьте ребенка. Попросите, чтоб он повторил это слово за Вами, и обязательно похвалите его попытку произнести звуки правильно.</w:t>
      </w:r>
      <w:r w:rsidRPr="00AC41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>Развитие правильного звукопроизношения и формирование связной речи является очень важным процессом и для родителей, и для их ребенка. На родителей возложена огромная ответственность перед своими детьми. Вовремя заметить проблему и обратиться к специалисту – вот, что обязательно необходимо сделать родителям.</w:t>
      </w:r>
    </w:p>
    <w:p w:rsidR="002E0A77" w:rsidRDefault="00AC41BB" w:rsidP="00AC41B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41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C41B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Своевременное обнаружение проблемы и комплексный подход к ее устранению – залог успешного лечения любых дефектов речи у детей.</w:t>
      </w:r>
    </w:p>
    <w:p w:rsidR="002E0A77" w:rsidRDefault="002E0A77" w:rsidP="002E0A77">
      <w:pPr>
        <w:rPr>
          <w:rFonts w:ascii="Times New Roman" w:hAnsi="Times New Roman" w:cs="Times New Roman"/>
          <w:sz w:val="28"/>
          <w:szCs w:val="28"/>
        </w:rPr>
      </w:pPr>
    </w:p>
    <w:p w:rsidR="00855026" w:rsidRPr="002E0A77" w:rsidRDefault="002E0A77" w:rsidP="002E0A77">
      <w:pPr>
        <w:tabs>
          <w:tab w:val="left" w:pos="241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Желаю успеха.</w:t>
      </w:r>
    </w:p>
    <w:sectPr w:rsidR="00855026" w:rsidRPr="002E0A77" w:rsidSect="00AC41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23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41AB"/>
    <w:rsid w:val="0010717D"/>
    <w:rsid w:val="0010764F"/>
    <w:rsid w:val="001113E4"/>
    <w:rsid w:val="001117A6"/>
    <w:rsid w:val="00111812"/>
    <w:rsid w:val="0011616D"/>
    <w:rsid w:val="0012041C"/>
    <w:rsid w:val="00120444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1035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0A77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97087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61DAE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C7F5A"/>
    <w:rsid w:val="004D09D3"/>
    <w:rsid w:val="004D1378"/>
    <w:rsid w:val="004D4E99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08C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26B5"/>
    <w:rsid w:val="006338CF"/>
    <w:rsid w:val="00636E2C"/>
    <w:rsid w:val="00647858"/>
    <w:rsid w:val="00650C12"/>
    <w:rsid w:val="006568B0"/>
    <w:rsid w:val="00657ADC"/>
    <w:rsid w:val="0066270C"/>
    <w:rsid w:val="006634AC"/>
    <w:rsid w:val="00665018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2E69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23A7"/>
    <w:rsid w:val="00804635"/>
    <w:rsid w:val="008101DC"/>
    <w:rsid w:val="0082499A"/>
    <w:rsid w:val="0084086E"/>
    <w:rsid w:val="00841123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3370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97C8D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42C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462B"/>
    <w:rsid w:val="00AB5134"/>
    <w:rsid w:val="00AB5439"/>
    <w:rsid w:val="00AC1854"/>
    <w:rsid w:val="00AC3F99"/>
    <w:rsid w:val="00AC41BB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5F3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0940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63B97"/>
    <w:rsid w:val="00E7428E"/>
    <w:rsid w:val="00E77FD2"/>
    <w:rsid w:val="00E855ED"/>
    <w:rsid w:val="00E85D55"/>
    <w:rsid w:val="00E85D64"/>
    <w:rsid w:val="00E90B5E"/>
    <w:rsid w:val="00E9395C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1C01"/>
  <w15:docId w15:val="{7F629CF5-5A87-4DB3-A333-ED376C1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Admin</cp:lastModifiedBy>
  <cp:revision>2</cp:revision>
  <dcterms:created xsi:type="dcterms:W3CDTF">2025-04-24T18:33:00Z</dcterms:created>
  <dcterms:modified xsi:type="dcterms:W3CDTF">2025-04-24T18:33:00Z</dcterms:modified>
</cp:coreProperties>
</file>