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DE7" w:rsidRPr="002B1113" w:rsidRDefault="00C72E67" w:rsidP="002B111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</w:pPr>
      <w:r w:rsidRPr="002B1113"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>Консультация для родителей</w:t>
      </w:r>
    </w:p>
    <w:p w:rsidR="00226DE7" w:rsidRPr="002B1113" w:rsidRDefault="00C72E67" w:rsidP="002B111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</w:pPr>
      <w:r w:rsidRPr="002B1113"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>«Мозаика</w:t>
      </w:r>
      <w:r w:rsidR="002B1113"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>,</w:t>
      </w:r>
      <w:r w:rsidRPr="002B1113"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 xml:space="preserve"> как игровая технология с </w:t>
      </w:r>
      <w:bookmarkStart w:id="0" w:name="_GoBack"/>
      <w:bookmarkEnd w:id="0"/>
      <w:r w:rsidRPr="002B1113"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>дошкольниками»</w:t>
      </w:r>
    </w:p>
    <w:p w:rsidR="002B1113" w:rsidRPr="002B1113" w:rsidRDefault="002B1113" w:rsidP="002B1113">
      <w:pPr>
        <w:spacing w:after="0" w:line="360" w:lineRule="auto"/>
        <w:ind w:firstLine="900"/>
        <w:jc w:val="right"/>
        <w:rPr>
          <w:rFonts w:ascii="Times New Roman" w:hAnsi="Times New Roman" w:cs="Times New Roman"/>
          <w:b/>
          <w:spacing w:val="3"/>
          <w:sz w:val="28"/>
          <w:szCs w:val="28"/>
          <w:shd w:val="clear" w:color="auto" w:fill="FFFFFF"/>
        </w:rPr>
      </w:pPr>
      <w:r w:rsidRPr="002B1113">
        <w:rPr>
          <w:rFonts w:ascii="Times New Roman" w:hAnsi="Times New Roman" w:cs="Times New Roman"/>
          <w:b/>
          <w:spacing w:val="3"/>
          <w:sz w:val="28"/>
          <w:szCs w:val="28"/>
          <w:shd w:val="clear" w:color="auto" w:fill="FFFFFF"/>
        </w:rPr>
        <w:t>Воспитатель: Савина Л.Ю.</w:t>
      </w:r>
    </w:p>
    <w:p w:rsidR="002B1113" w:rsidRPr="002B1113" w:rsidRDefault="002B1113" w:rsidP="002B11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226DE7" w:rsidRPr="002B1113" w:rsidRDefault="002B1113" w:rsidP="002B11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</w:t>
      </w:r>
      <w:r w:rsidR="00C72E67"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2E67"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хотят видеть детей здоровыми и образованными. Чтобы ребенок вырос гармонически развитой личностью необходимо приложить достаточно много усилий для его воспитания и развития. И в этом, учитывая специфику детского возраста, во многом помогают дидактические </w:t>
      </w:r>
      <w:r w:rsidR="00C72E67"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игры.</w:t>
      </w:r>
    </w:p>
    <w:p w:rsidR="00226DE7" w:rsidRPr="002B1113" w:rsidRDefault="00C72E67" w:rsidP="002B11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огромного многообразия существующих в настоящее время развивающих игр и игрушек хочется обратить особое внимание на достаточно простую, знакомую всем с детства и, в то</w:t>
      </w:r>
      <w:r w:rsid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 время, очень полезную игру - </w:t>
      </w:r>
      <w:r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мозаика.</w:t>
      </w:r>
    </w:p>
    <w:p w:rsidR="00226DE7" w:rsidRPr="002B1113" w:rsidRDefault="00C72E67" w:rsidP="002B11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Современных детей сейчас тяжело </w:t>
      </w:r>
      <w:r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чем-либо удивить или заинтересовать, но, есть игрушки, которые, пожалуй, все же смогут заставить ребенка включить смекалку и на долгое время отвлечь от хулиганства</w:t>
      </w:r>
      <w:r w:rsid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безделья, и детские мозаики -</w:t>
      </w:r>
      <w:r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одни из них.</w:t>
      </w:r>
    </w:p>
    <w:p w:rsidR="00226DE7" w:rsidRPr="002B1113" w:rsidRDefault="002B1113" w:rsidP="002B11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Детская мозаика -</w:t>
      </w:r>
      <w:r w:rsidR="00C72E67"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настольная игра, которая </w:t>
      </w:r>
      <w:r w:rsidR="00C72E67"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набора разноцветных деталей (фишек) </w:t>
      </w:r>
      <w:r w:rsidR="00C72E67"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основания (игрового поля/сетки, куда следует эти детали прикрепить для получения определенной картинки, используя лишь свои воображение и фантазию.</w:t>
      </w:r>
      <w:proofErr w:type="gramEnd"/>
    </w:p>
    <w:p w:rsidR="00226DE7" w:rsidRPr="002B1113" w:rsidRDefault="002B1113" w:rsidP="002B11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Мозаика -</w:t>
      </w:r>
      <w:r w:rsidR="00C72E67"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чуть ли не первая настольная игра для малышей, во</w:t>
      </w:r>
      <w:r w:rsidR="00C72E67"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 игры с которой ребенок уже с первого года жизни развивает свои внутренние качества.</w:t>
      </w:r>
    </w:p>
    <w:p w:rsidR="00226DE7" w:rsidRPr="002B1113" w:rsidRDefault="00C72E67" w:rsidP="002B11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Мозаика это оригинальная, увлекательная, развивающая игра для детей всех возраст</w:t>
      </w:r>
      <w:r w:rsid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ов, совмещающая в себе элементы </w:t>
      </w:r>
      <w:r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конструктора, настольной игры, головоломки и набора д</w:t>
      </w:r>
      <w:r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творчества. С ее помощью можно выкладывать разнообразные узоры и даже создавать целые картины.</w:t>
      </w:r>
    </w:p>
    <w:p w:rsidR="00226DE7" w:rsidRPr="002B1113" w:rsidRDefault="00C72E67" w:rsidP="002B11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Ребенок, который умеет правильно складывать фишки и составляет самостоятельно простейшие узоры, кажется, не делает ничего необычного.</w:t>
      </w:r>
    </w:p>
    <w:p w:rsidR="00226DE7" w:rsidRPr="002B1113" w:rsidRDefault="00C72E67" w:rsidP="002B11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 все так просто! Во</w:t>
      </w:r>
      <w:r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 перек</w:t>
      </w:r>
      <w:r w:rsid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ладывания мелких частей мозаики </w:t>
      </w:r>
      <w:r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совер</w:t>
      </w:r>
      <w:r w:rsid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шает настолько разные действия -</w:t>
      </w:r>
      <w:r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рассматривания картинки в инструкции до сопоставления деталей по форме и цвету и выкладывани</w:t>
      </w:r>
      <w:r w:rsid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их на поверхности, что игру с </w:t>
      </w:r>
      <w:r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мозаикой, в конечном итоге, никак нельз</w:t>
      </w:r>
      <w:r w:rsid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назвать простым </w:t>
      </w:r>
      <w:r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«убиванием времени».</w:t>
      </w:r>
    </w:p>
    <w:p w:rsidR="00226DE7" w:rsidRPr="002B1113" w:rsidRDefault="002B1113" w:rsidP="002B11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Роль </w:t>
      </w:r>
      <w:r w:rsidR="00C72E67"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мозаики в развитии ребенка сложно переоценить. Однако</w:t>
      </w:r>
      <w:proofErr w:type="gramStart"/>
      <w:r w:rsidR="00C72E67"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C72E67"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каждый взрослый понимает значимость для ребенка на первый взгляд такой простой игрушки. Многие считают,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2E67" w:rsidRPr="002B111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что это совсем не сложно</w:t>
      </w:r>
      <w:r w:rsidR="00C72E67"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знай себе сиди и втыкай </w:t>
      </w:r>
      <w:r w:rsidR="00C72E67"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фишки.</w:t>
      </w:r>
    </w:p>
    <w:p w:rsidR="00226DE7" w:rsidRPr="002B1113" w:rsidRDefault="00C72E67" w:rsidP="002B11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внешней простотой и доступностью скрывается сложная, тонкая, многогранная деятельность, которая помогает развивать ребенка.</w:t>
      </w:r>
    </w:p>
    <w:p w:rsidR="00226DE7" w:rsidRPr="002B1113" w:rsidRDefault="002B1113" w:rsidP="002B11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с мозаикой развивают</w:t>
      </w:r>
      <w:r w:rsidR="00C72E67"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26DE7" w:rsidRPr="002B1113" w:rsidRDefault="00C72E67" w:rsidP="002B11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логическое и абстрактное мышление;</w:t>
      </w:r>
    </w:p>
    <w:p w:rsidR="00226DE7" w:rsidRPr="002B1113" w:rsidRDefault="00C72E67" w:rsidP="002B11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концентрацию внимания;</w:t>
      </w:r>
    </w:p>
    <w:p w:rsidR="00226DE7" w:rsidRPr="002B1113" w:rsidRDefault="00C72E67" w:rsidP="002B11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познавательную активность;</w:t>
      </w:r>
    </w:p>
    <w:p w:rsidR="00226DE7" w:rsidRPr="002B1113" w:rsidRDefault="00C72E67" w:rsidP="002B11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• </w:t>
      </w:r>
      <w:r w:rsid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конструктивные способности </w:t>
      </w:r>
      <w:r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(умение действовать по схеме, образцу);</w:t>
      </w:r>
    </w:p>
    <w:p w:rsidR="00226DE7" w:rsidRPr="002B1113" w:rsidRDefault="002B1113" w:rsidP="002B11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• математические способности </w:t>
      </w:r>
      <w:r w:rsidR="00C72E67"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(счет, пространственная ориентировка);</w:t>
      </w:r>
    </w:p>
    <w:p w:rsidR="00226DE7" w:rsidRPr="002B1113" w:rsidRDefault="00C72E67" w:rsidP="002B11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мелкую моторику;</w:t>
      </w:r>
    </w:p>
    <w:p w:rsidR="00226DE7" w:rsidRPr="002B1113" w:rsidRDefault="00C72E67" w:rsidP="002B11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• художественный вкус;</w:t>
      </w:r>
    </w:p>
    <w:p w:rsidR="00226DE7" w:rsidRPr="002B1113" w:rsidRDefault="00C72E67" w:rsidP="002B11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• творческие способности;</w:t>
      </w:r>
    </w:p>
    <w:p w:rsidR="00226DE7" w:rsidRPr="002B1113" w:rsidRDefault="002B1113" w:rsidP="002B11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волевые качества личности </w:t>
      </w:r>
      <w:r w:rsidR="00C72E67"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(целеустремленность, усид</w:t>
      </w:r>
      <w:r w:rsidR="00C72E67"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чивость и т. п.);</w:t>
      </w:r>
    </w:p>
    <w:p w:rsidR="00226DE7" w:rsidRPr="002B1113" w:rsidRDefault="00C72E67" w:rsidP="002B11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знакомство с цветами и формами;</w:t>
      </w:r>
    </w:p>
    <w:p w:rsidR="00226DE7" w:rsidRPr="002B1113" w:rsidRDefault="00C72E67" w:rsidP="002B11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навыков осознанной деятельности.</w:t>
      </w:r>
    </w:p>
    <w:p w:rsidR="00226DE7" w:rsidRPr="002B1113" w:rsidRDefault="00C72E67" w:rsidP="002B11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Складывание мозаики принципиально отличается от рисования. Если с карандашом в руке ребенок мыслит почти</w:t>
      </w:r>
      <w:r w:rsid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молниеносно, и образ на холсте </w:t>
      </w:r>
      <w:r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(рисунок домика, сол</w:t>
      </w:r>
      <w:r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нышк</w:t>
      </w:r>
      <w:r w:rsid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человечка, цветка в альбоме) </w:t>
      </w:r>
      <w:r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</w:t>
      </w:r>
      <w:r w:rsid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ется спонтанно, то при работе с мозаикой </w:t>
      </w:r>
      <w:r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изображение требует удержания внимания на более длительный срок. Сам рисунок может претерпевать некоторые изменения и в итоге быть несколько иным, чем в инструкции. </w:t>
      </w:r>
      <w:r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целом, конечно, это и есть рисование, но рисование точечное (то есть фишками по точкам).</w:t>
      </w:r>
    </w:p>
    <w:p w:rsidR="00226DE7" w:rsidRPr="002B1113" w:rsidRDefault="002B1113" w:rsidP="002B11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разнообразия различных видов </w:t>
      </w:r>
      <w:r w:rsidR="00C72E67"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мозаик разбегаются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глаза. Наряду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привычными нам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2E67"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мозаиками на ножке в витринах магазинов можно увидеть подчас, самые экзотические и </w:t>
      </w:r>
      <w:r w:rsidR="00C72E67"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неожиданные решения.</w:t>
      </w:r>
    </w:p>
    <w:p w:rsidR="00226DE7" w:rsidRPr="002B1113" w:rsidRDefault="002B1113" w:rsidP="002B11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«Мозаичный» </w:t>
      </w:r>
      <w:r w:rsidR="00C72E67"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ассортимент позволяет подбирать варианты на 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бой запрос. Для самых маленьких игроков нужно выбрать мозаику </w:t>
      </w:r>
      <w:r w:rsidR="00C72E67"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самыми большими деталями. Тут всё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2E67" w:rsidRPr="002B111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просто</w:t>
      </w:r>
      <w:r w:rsidR="00C72E67"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меньше ребёнок, тем крупнее </w:t>
      </w:r>
      <w:r w:rsidR="00C72E67"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мозаика.</w:t>
      </w:r>
    </w:p>
    <w:p w:rsidR="00226DE7" w:rsidRPr="002B1113" w:rsidRDefault="002B1113" w:rsidP="002B11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Этапы реализации технологии</w:t>
      </w:r>
      <w:r w:rsidR="00C72E67"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26DE7" w:rsidRPr="002B1113" w:rsidRDefault="002B1113" w:rsidP="002B11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организация </w:t>
      </w:r>
      <w:r w:rsidR="00C72E67"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игровой деятельности без игрового поля;</w:t>
      </w:r>
    </w:p>
    <w:p w:rsidR="00226DE7" w:rsidRPr="002B1113" w:rsidRDefault="002B1113" w:rsidP="002B11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организация </w:t>
      </w:r>
      <w:r w:rsidR="00C72E67"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игровой деятельности с игровым полем;</w:t>
      </w:r>
    </w:p>
    <w:p w:rsidR="00226DE7" w:rsidRPr="002B1113" w:rsidRDefault="002B1113" w:rsidP="002B11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использование игр с </w:t>
      </w:r>
      <w:r w:rsidR="00C72E67"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мозаикой в ходе совместной деятельности взрослого с детьми.</w:t>
      </w:r>
    </w:p>
    <w:p w:rsidR="00226DE7" w:rsidRPr="002B1113" w:rsidRDefault="002B1113" w:rsidP="002B11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Игры с </w:t>
      </w:r>
      <w:r w:rsidR="00C72E67"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мозаикой для самых маленьких</w:t>
      </w:r>
    </w:p>
    <w:p w:rsidR="00226DE7" w:rsidRPr="002B1113" w:rsidRDefault="002B1113" w:rsidP="002B11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="00C72E67"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«Букетик для мамы»</w:t>
      </w:r>
    </w:p>
    <w:p w:rsidR="00226DE7" w:rsidRPr="002B1113" w:rsidRDefault="002B1113" w:rsidP="002B11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="00C72E67"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«Птичий д</w:t>
      </w:r>
      <w:r w:rsidR="00C72E67"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вор»</w:t>
      </w:r>
    </w:p>
    <w:p w:rsidR="00226DE7" w:rsidRPr="002B1113" w:rsidRDefault="002B1113" w:rsidP="002B11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="00C72E67"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«Равнение на маму»</w:t>
      </w:r>
    </w:p>
    <w:p w:rsidR="00226DE7" w:rsidRPr="002B1113" w:rsidRDefault="002B1113" w:rsidP="002B11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="00C72E67"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«Дорожки»</w:t>
      </w:r>
    </w:p>
    <w:p w:rsidR="00226DE7" w:rsidRPr="002B1113" w:rsidRDefault="002B1113" w:rsidP="002B11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="00C72E67"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«У погоды нет плохой погоды»</w:t>
      </w:r>
    </w:p>
    <w:p w:rsidR="00226DE7" w:rsidRPr="002B1113" w:rsidRDefault="00C72E67" w:rsidP="002B11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2-3 лет.</w:t>
      </w:r>
    </w:p>
    <w:p w:rsidR="00226DE7" w:rsidRPr="002B1113" w:rsidRDefault="002B1113" w:rsidP="002B11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="00C72E67"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 не так»</w:t>
      </w:r>
    </w:p>
    <w:p w:rsidR="00226DE7" w:rsidRPr="002B1113" w:rsidRDefault="002B1113" w:rsidP="002B11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="00C72E67"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«Определи последовательность»</w:t>
      </w:r>
    </w:p>
    <w:p w:rsidR="00226DE7" w:rsidRPr="002B1113" w:rsidRDefault="00C72E67" w:rsidP="002B11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3 – 4 лет уже могут выкладывать из мозаики картинку, работая по образцу.</w:t>
      </w:r>
    </w:p>
    <w:p w:rsidR="00226DE7" w:rsidRPr="002B1113" w:rsidRDefault="00C72E67" w:rsidP="002B11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работы по образцу примерно в 4-5 лет </w:t>
      </w:r>
      <w:r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наступает этап собирания картинок, используя фантазию.</w:t>
      </w:r>
    </w:p>
    <w:p w:rsidR="00226DE7" w:rsidRPr="002B1113" w:rsidRDefault="00C72E67" w:rsidP="002B11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4-6 лет можно попробовать увлечь </w:t>
      </w:r>
      <w:r w:rsid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ребенка магнитной мозаикой. Эта мозаика </w:t>
      </w:r>
      <w:r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разнообразна по цветовой гамме и содержит элементы разных геометрических форм.</w:t>
      </w:r>
    </w:p>
    <w:p w:rsidR="00226DE7" w:rsidRPr="002B1113" w:rsidRDefault="00C72E67" w:rsidP="002B11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</w:t>
      </w:r>
      <w:r w:rsid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ышам можно предложить с помощью мозаики </w:t>
      </w:r>
      <w:r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простые предметы или формы. Дети постарше могут выкладывать довольно сложные рисунки, опираясь на схемы или используя собственное воображение.</w:t>
      </w:r>
    </w:p>
    <w:p w:rsidR="00226DE7" w:rsidRPr="002B1113" w:rsidRDefault="00C72E67" w:rsidP="002B11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Производитель дает целый буклет с разнообразными схемами разного уровня сложности.</w:t>
      </w:r>
    </w:p>
    <w:p w:rsidR="00226DE7" w:rsidRPr="002B1113" w:rsidRDefault="00C72E67" w:rsidP="002B11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Вариантов ис</w:t>
      </w:r>
      <w:r w:rsid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пользования </w:t>
      </w:r>
      <w:r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мозаики очень много.</w:t>
      </w:r>
    </w:p>
    <w:p w:rsidR="00226DE7" w:rsidRPr="002B1113" w:rsidRDefault="002B1113" w:rsidP="002B11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мозаика </w:t>
      </w:r>
      <w:r w:rsidR="00C72E67"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была для ребенка простым манипулированием с деталями, а превратилась в действительно увлекательную и полезную игру, сопровождающим взрослым необходимо строить педагогическую деятельность, соблюдая</w:t>
      </w:r>
      <w:r w:rsidR="00C72E67" w:rsidRPr="002B1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 реализации игровой технологии.</w:t>
      </w:r>
    </w:p>
    <w:sectPr w:rsidR="00226DE7" w:rsidRPr="002B1113" w:rsidSect="00226DE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2E67" w:rsidRDefault="00C72E67">
      <w:pPr>
        <w:spacing w:line="240" w:lineRule="auto"/>
      </w:pPr>
      <w:r>
        <w:separator/>
      </w:r>
    </w:p>
  </w:endnote>
  <w:endnote w:type="continuationSeparator" w:id="0">
    <w:p w:rsidR="00C72E67" w:rsidRDefault="00C72E6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2E67" w:rsidRDefault="00C72E67">
      <w:pPr>
        <w:spacing w:after="0"/>
      </w:pPr>
      <w:r>
        <w:separator/>
      </w:r>
    </w:p>
  </w:footnote>
  <w:footnote w:type="continuationSeparator" w:id="0">
    <w:p w:rsidR="00C72E67" w:rsidRDefault="00C72E67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0EFB"/>
    <w:rsid w:val="00226DE7"/>
    <w:rsid w:val="002B1113"/>
    <w:rsid w:val="003516F4"/>
    <w:rsid w:val="007C0EFB"/>
    <w:rsid w:val="00C72E67"/>
    <w:rsid w:val="39475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E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qFormat/>
    <w:rsid w:val="00226DE7"/>
    <w:pPr>
      <w:suppressAutoHyphens/>
      <w:autoSpaceDN w:val="0"/>
      <w:spacing w:after="200" w:line="276" w:lineRule="auto"/>
    </w:pPr>
    <w:rPr>
      <w:rFonts w:ascii="Calibri" w:eastAsia="Times New Roman" w:hAnsi="Calibri" w:cs="Times New Roman"/>
      <w:kern w:val="3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3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747</Words>
  <Characters>4259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larisasavina1975@gmail.com</dc:creator>
  <cp:lastModifiedBy>user</cp:lastModifiedBy>
  <cp:revision>2</cp:revision>
  <dcterms:created xsi:type="dcterms:W3CDTF">2023-01-13T15:42:00Z</dcterms:created>
  <dcterms:modified xsi:type="dcterms:W3CDTF">2025-02-21T03:40:00Z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2C9A5E62BAB4490390B085819B174DB0_12</vt:lpwstr>
  </property>
</Properties>
</file>