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75" w:rsidRDefault="001A3575" w:rsidP="001A3575">
      <w:pPr>
        <w:tabs>
          <w:tab w:val="left" w:pos="8400"/>
        </w:tabs>
        <w:jc w:val="center"/>
        <w:outlineLvl w:val="0"/>
        <w:rPr>
          <w:b/>
          <w:sz w:val="32"/>
          <w:szCs w:val="32"/>
        </w:rPr>
      </w:pPr>
      <w:r w:rsidRPr="00F623B5">
        <w:rPr>
          <w:b/>
          <w:sz w:val="32"/>
          <w:szCs w:val="32"/>
        </w:rPr>
        <w:t xml:space="preserve">Влияние игровой терапии на познавательную и </w:t>
      </w:r>
    </w:p>
    <w:p w:rsidR="001A3575" w:rsidRPr="00F623B5" w:rsidRDefault="001A3575" w:rsidP="001A3575">
      <w:pPr>
        <w:tabs>
          <w:tab w:val="left" w:pos="8400"/>
        </w:tabs>
        <w:jc w:val="center"/>
        <w:rPr>
          <w:b/>
          <w:sz w:val="32"/>
          <w:szCs w:val="32"/>
        </w:rPr>
      </w:pPr>
      <w:r w:rsidRPr="00F623B5">
        <w:rPr>
          <w:b/>
          <w:sz w:val="32"/>
          <w:szCs w:val="32"/>
        </w:rPr>
        <w:t>поведенческую сферы детей.</w:t>
      </w:r>
    </w:p>
    <w:p w:rsidR="001A3575" w:rsidRPr="00F623B5" w:rsidRDefault="001A3575" w:rsidP="001A3575">
      <w:pPr>
        <w:tabs>
          <w:tab w:val="left" w:pos="8400"/>
        </w:tabs>
        <w:rPr>
          <w:sz w:val="28"/>
          <w:szCs w:val="28"/>
        </w:rPr>
      </w:pP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 w:rsidRPr="001E4868">
        <w:rPr>
          <w:b/>
          <w:sz w:val="28"/>
          <w:szCs w:val="28"/>
        </w:rPr>
        <w:t xml:space="preserve">      Игры</w:t>
      </w:r>
      <w:r>
        <w:rPr>
          <w:sz w:val="28"/>
          <w:szCs w:val="28"/>
        </w:rPr>
        <w:t xml:space="preserve"> в нашей жизни имеют огромное значение. Именно с песочницей, куклами и жмурками мы ассоциируем наше детство. Оказывается, это самый лучший путь к нашей психической устойчивости, к избавлению от страхов и к умению общаться. С помощью игры можно научить детей строить диалог, влиять на психику, убавлять из поведения </w:t>
      </w: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и агрессию. Еще в 20-е годы прошлого века ведущие психотерапевты назвали детскую игру методом лечения, при котором дети развивают свои способности, учатся преодолевать конфликты и неурядицы.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Началось все с </w:t>
      </w:r>
      <w:r w:rsidRPr="001E4868">
        <w:rPr>
          <w:b/>
          <w:sz w:val="28"/>
          <w:szCs w:val="28"/>
        </w:rPr>
        <w:t>рисования</w:t>
      </w:r>
      <w:r>
        <w:rPr>
          <w:sz w:val="28"/>
          <w:szCs w:val="28"/>
        </w:rPr>
        <w:t xml:space="preserve">: малыш рисует свой дом, свою семью и таким образом </w:t>
      </w:r>
      <w:bookmarkStart w:id="0" w:name="_GoBack"/>
      <w:bookmarkEnd w:id="0"/>
      <w:r>
        <w:rPr>
          <w:sz w:val="28"/>
          <w:szCs w:val="28"/>
        </w:rPr>
        <w:t>символически высказывает то, что пока ему не удается выразить словами – свои страхи, эмоциональное состояние, психологические травмы. А, как известно, первый шаг к любому решению проблемы – назвать ее. Пока ребенок не умеет определять объективно весь мир, он отражает в своих безобидных играх свое психическое состояние и уровень умения общаться с другими.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 w:rsidRPr="001E4868">
        <w:rPr>
          <w:b/>
          <w:sz w:val="28"/>
          <w:szCs w:val="28"/>
        </w:rPr>
        <w:t xml:space="preserve">    Шахматная </w:t>
      </w:r>
      <w:proofErr w:type="spellStart"/>
      <w:r w:rsidRPr="001E4868">
        <w:rPr>
          <w:b/>
          <w:sz w:val="28"/>
          <w:szCs w:val="28"/>
        </w:rPr>
        <w:t>игротерапия</w:t>
      </w:r>
      <w:proofErr w:type="spellEnd"/>
      <w:r>
        <w:rPr>
          <w:sz w:val="28"/>
          <w:szCs w:val="28"/>
        </w:rPr>
        <w:t xml:space="preserve"> у древних арабов считалась лучшим лечением от всех нервных болезней и развивала мышление, независимо от возраста.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E4868">
        <w:rPr>
          <w:b/>
          <w:sz w:val="28"/>
          <w:szCs w:val="28"/>
        </w:rPr>
        <w:t xml:space="preserve">Песочная </w:t>
      </w:r>
      <w:proofErr w:type="spellStart"/>
      <w:r w:rsidRPr="001E4868">
        <w:rPr>
          <w:b/>
          <w:sz w:val="28"/>
          <w:szCs w:val="28"/>
        </w:rPr>
        <w:t>игротерапия</w:t>
      </w:r>
      <w:proofErr w:type="spellEnd"/>
      <w:r>
        <w:rPr>
          <w:sz w:val="28"/>
          <w:szCs w:val="28"/>
        </w:rPr>
        <w:t>, где малыши знакомятся и где происходят впервые драки из-за совочков и ведерок. Странный эффект песочницы пока до конца не объяснен. Но очень важно дать ребенку возможность пересыпать этот терапевтический стройматериал (успокаивает и расслабляет), лепить из него всевозможные фигурки, здания, города (пробуждает фантазию, развивает творчество, воображение).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1E4868">
        <w:rPr>
          <w:b/>
          <w:sz w:val="28"/>
          <w:szCs w:val="28"/>
        </w:rPr>
        <w:t>Куклотерапия</w:t>
      </w:r>
      <w:proofErr w:type="spellEnd"/>
      <w:r>
        <w:rPr>
          <w:sz w:val="28"/>
          <w:szCs w:val="28"/>
        </w:rPr>
        <w:t>. Почти все дети любят играть в куклы и задавать определенные роли. Наблюдая за малышами можно увидеть окружение ребенка, чаще всего, своей семьи. Например, девочка говорит, что эта кукла будет мамой, а вот эта папой. При игре ребенка взрослый может выяснить, что тревожит ребенка, что ему нравится, а что нет. Мама с папой дружно ходят за ручку – эмоциональная обстановка в семье благоприятная; куклы дерутся – наличие конфликта. Строя свой домик, ребенок подсказывает те вещи, которых ему не хватает в реальности, или говорит о своих страхах и комплексах.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 w:rsidRPr="001E4868">
        <w:rPr>
          <w:b/>
          <w:sz w:val="28"/>
          <w:szCs w:val="28"/>
        </w:rPr>
        <w:t xml:space="preserve">    Ролевые игры</w:t>
      </w:r>
      <w:r>
        <w:rPr>
          <w:sz w:val="28"/>
          <w:szCs w:val="28"/>
        </w:rPr>
        <w:t>. Играя в разные роли, дети избавляются от комплексов и страхов. Ребенок оказывается в роли доброго героя, а потом злого, учась сопереживать и понимать другого. Если «зайчик» убегает от кровожадной «совы», он выплескивает свою боязнь в игре, а потом, становясь «совой», побеждает ее окончательно. В науке роль зайчика называют снятием эмоционального накала, а роль совы – коррекцией внутренних страхов.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4868">
        <w:rPr>
          <w:sz w:val="28"/>
          <w:szCs w:val="28"/>
        </w:rPr>
        <w:t xml:space="preserve"> </w:t>
      </w:r>
      <w:r w:rsidRPr="001E4868">
        <w:rPr>
          <w:b/>
          <w:sz w:val="28"/>
          <w:szCs w:val="28"/>
        </w:rPr>
        <w:t>Игры, направленные на коррекцию агрессии</w:t>
      </w:r>
      <w:r>
        <w:rPr>
          <w:sz w:val="28"/>
          <w:szCs w:val="28"/>
        </w:rPr>
        <w:t xml:space="preserve">: 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«сражение» - бросаются мягкими предметами (шариками из бумаги) друг в друга, можно из укрытия. Заканчивается игра перемирием и объятиями.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«злые – добрые кошки» - по очереди превращаются то в злых (шипят), то в добрых кошек (ласкаются и мурчат).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«каратист» - на пол кладется обруч или газета. Ребенок в обруче, за который не может выйти, делает резкие движения ногами и руками, а зрители подбадривают его. Помогает выплеснуть агрессию.</w:t>
      </w: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  <w:lang w:val="en-US"/>
        </w:rPr>
      </w:pPr>
    </w:p>
    <w:p w:rsidR="001A3575" w:rsidRDefault="001A3575" w:rsidP="001A3575">
      <w:pPr>
        <w:tabs>
          <w:tab w:val="left" w:pos="8400"/>
        </w:tabs>
        <w:jc w:val="both"/>
        <w:rPr>
          <w:sz w:val="28"/>
          <w:szCs w:val="28"/>
          <w:lang w:val="en-US"/>
        </w:rPr>
      </w:pPr>
    </w:p>
    <w:p w:rsidR="00EE15C9" w:rsidRDefault="001E4868"/>
    <w:sectPr w:rsidR="00EE15C9" w:rsidSect="007134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C2"/>
    <w:rsid w:val="000F6A73"/>
    <w:rsid w:val="001A3575"/>
    <w:rsid w:val="001E4868"/>
    <w:rsid w:val="00292FB5"/>
    <w:rsid w:val="00E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3D0"/>
  <w15:chartTrackingRefBased/>
  <w15:docId w15:val="{86069808-1BB6-41EA-99C0-82E3A24C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3</cp:revision>
  <dcterms:created xsi:type="dcterms:W3CDTF">2022-08-23T08:33:00Z</dcterms:created>
  <dcterms:modified xsi:type="dcterms:W3CDTF">2022-12-19T06:50:00Z</dcterms:modified>
</cp:coreProperties>
</file>