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4" w:rsidRPr="006213FB" w:rsidRDefault="00090474" w:rsidP="00090474">
      <w:pPr>
        <w:spacing w:line="360" w:lineRule="auto"/>
        <w:jc w:val="center"/>
        <w:rPr>
          <w:rFonts w:ascii="Impact" w:hAnsi="Impact"/>
          <w:sz w:val="28"/>
          <w:szCs w:val="28"/>
        </w:rPr>
      </w:pPr>
      <w:r w:rsidRPr="006213FB">
        <w:rPr>
          <w:rFonts w:ascii="Impact" w:hAnsi="Impact"/>
          <w:sz w:val="28"/>
          <w:szCs w:val="28"/>
        </w:rPr>
        <w:t>Дети визуалисты, аудиалисты и кинестетики</w:t>
      </w:r>
    </w:p>
    <w:p w:rsidR="00090474" w:rsidRPr="008339C9" w:rsidRDefault="00090474" w:rsidP="00090474">
      <w:pPr>
        <w:jc w:val="both"/>
        <w:rPr>
          <w:rFonts w:ascii="Arial Narrow" w:hAnsi="Arial Narrow"/>
          <w:i/>
          <w:sz w:val="30"/>
          <w:szCs w:val="30"/>
        </w:rPr>
      </w:pPr>
      <w:r w:rsidRPr="008339C9">
        <w:rPr>
          <w:rFonts w:ascii="Arial Narrow" w:hAnsi="Arial Narrow"/>
          <w:i/>
          <w:sz w:val="30"/>
          <w:szCs w:val="30"/>
        </w:rPr>
        <w:tab/>
        <w:t>Все дети разные. И даже органами чувств, которые вроде бы один</w:t>
      </w:r>
      <w:r w:rsidRPr="008339C9">
        <w:rPr>
          <w:rFonts w:ascii="Arial Narrow" w:hAnsi="Arial Narrow"/>
          <w:i/>
          <w:sz w:val="30"/>
          <w:szCs w:val="30"/>
        </w:rPr>
        <w:t>а</w:t>
      </w:r>
      <w:r w:rsidRPr="008339C9">
        <w:rPr>
          <w:rFonts w:ascii="Arial Narrow" w:hAnsi="Arial Narrow"/>
          <w:i/>
          <w:sz w:val="30"/>
          <w:szCs w:val="30"/>
        </w:rPr>
        <w:t>ковы у всех, они пользуются по-разному. Один ребенок, попадая первый раз в гости к приятелю, с удовольствием рассматривает рисунок на обоях. Другой – с инт</w:t>
      </w:r>
      <w:r w:rsidRPr="008339C9">
        <w:rPr>
          <w:rFonts w:ascii="Arial Narrow" w:hAnsi="Arial Narrow"/>
          <w:i/>
          <w:sz w:val="30"/>
          <w:szCs w:val="30"/>
        </w:rPr>
        <w:t>е</w:t>
      </w:r>
      <w:r w:rsidRPr="008339C9">
        <w:rPr>
          <w:rFonts w:ascii="Arial Narrow" w:hAnsi="Arial Narrow"/>
          <w:i/>
          <w:sz w:val="30"/>
          <w:szCs w:val="30"/>
        </w:rPr>
        <w:t>ресом прислушивается к звукам, а третий торопится взять в руки мягкую и</w:t>
      </w:r>
      <w:r w:rsidRPr="008339C9">
        <w:rPr>
          <w:rFonts w:ascii="Arial Narrow" w:hAnsi="Arial Narrow"/>
          <w:i/>
          <w:sz w:val="30"/>
          <w:szCs w:val="30"/>
        </w:rPr>
        <w:t>г</w:t>
      </w:r>
      <w:r w:rsidRPr="008339C9">
        <w:rPr>
          <w:rFonts w:ascii="Arial Narrow" w:hAnsi="Arial Narrow"/>
          <w:i/>
          <w:sz w:val="30"/>
          <w:szCs w:val="30"/>
        </w:rPr>
        <w:t>рушку.</w:t>
      </w:r>
    </w:p>
    <w:p w:rsidR="00090474" w:rsidRPr="008339C9" w:rsidRDefault="00090474" w:rsidP="00090474">
      <w:pPr>
        <w:jc w:val="both"/>
        <w:rPr>
          <w:rFonts w:ascii="Arial Narrow" w:hAnsi="Arial Narrow"/>
          <w:sz w:val="30"/>
          <w:szCs w:val="30"/>
        </w:rPr>
      </w:pPr>
      <w:r w:rsidRPr="008339C9">
        <w:rPr>
          <w:rFonts w:ascii="Arial Narrow" w:hAnsi="Arial Narrow"/>
          <w:sz w:val="30"/>
          <w:szCs w:val="30"/>
        </w:rPr>
        <w:tab/>
        <w:t>Для первого (визуалиста) главной оказывается зрительная информ</w:t>
      </w:r>
      <w:r w:rsidRPr="008339C9">
        <w:rPr>
          <w:rFonts w:ascii="Arial Narrow" w:hAnsi="Arial Narrow"/>
          <w:sz w:val="30"/>
          <w:szCs w:val="30"/>
        </w:rPr>
        <w:t>а</w:t>
      </w:r>
      <w:r w:rsidRPr="008339C9">
        <w:rPr>
          <w:rFonts w:ascii="Arial Narrow" w:hAnsi="Arial Narrow"/>
          <w:sz w:val="30"/>
          <w:szCs w:val="30"/>
        </w:rPr>
        <w:t>ция, для второго (аудиалиста) важно то, что он слышит. Для третьего (кинестетика) – то, что он чувствует. Эти особенности влияют на поведение ваш</w:t>
      </w:r>
      <w:r w:rsidRPr="008339C9">
        <w:rPr>
          <w:rFonts w:ascii="Arial Narrow" w:hAnsi="Arial Narrow"/>
          <w:sz w:val="30"/>
          <w:szCs w:val="30"/>
        </w:rPr>
        <w:t>е</w:t>
      </w:r>
      <w:r w:rsidRPr="008339C9">
        <w:rPr>
          <w:rFonts w:ascii="Arial Narrow" w:hAnsi="Arial Narrow"/>
          <w:sz w:val="30"/>
          <w:szCs w:val="30"/>
        </w:rPr>
        <w:t>го ребенка и даже на восприятие учебного материала.</w:t>
      </w:r>
    </w:p>
    <w:p w:rsidR="00090474" w:rsidRPr="00B530A9" w:rsidRDefault="00090474" w:rsidP="00090474">
      <w:pPr>
        <w:jc w:val="both"/>
        <w:rPr>
          <w:rFonts w:ascii="Arial Narrow" w:hAnsi="Arial Narrow"/>
          <w:sz w:val="16"/>
          <w:szCs w:val="16"/>
        </w:rPr>
      </w:pPr>
    </w:p>
    <w:p w:rsidR="00090474" w:rsidRPr="00C9134D" w:rsidRDefault="00090474" w:rsidP="00090474">
      <w:pPr>
        <w:jc w:val="center"/>
        <w:rPr>
          <w:rFonts w:ascii="Arial Black" w:hAnsi="Arial Black"/>
          <w:sz w:val="28"/>
          <w:szCs w:val="28"/>
        </w:rPr>
      </w:pPr>
      <w:r w:rsidRPr="00C9134D">
        <w:rPr>
          <w:rFonts w:ascii="Arial Black" w:hAnsi="Arial Black"/>
          <w:sz w:val="28"/>
          <w:szCs w:val="28"/>
        </w:rPr>
        <w:t>Если ребенок – визуалист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83185</wp:posOffset>
            </wp:positionV>
            <wp:extent cx="1252855" cy="1107440"/>
            <wp:effectExtent l="0" t="0" r="4445" b="0"/>
            <wp:wrapSquare wrapText="bothSides"/>
            <wp:docPr id="3" name="Рисунок 3" descr="LA0168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01686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Ему могут не нравиться прикосновения других л</w:t>
      </w:r>
      <w:r w:rsidRPr="006213FB">
        <w:rPr>
          <w:rFonts w:ascii="Arial Narrow" w:hAnsi="Arial Narrow"/>
          <w:sz w:val="32"/>
          <w:szCs w:val="32"/>
        </w:rPr>
        <w:t>ю</w:t>
      </w:r>
      <w:r w:rsidRPr="006213FB">
        <w:rPr>
          <w:rFonts w:ascii="Arial Narrow" w:hAnsi="Arial Narrow"/>
          <w:sz w:val="32"/>
          <w:szCs w:val="32"/>
        </w:rPr>
        <w:t>дей. Учтите это и не обижайтесь на ребенка, если он нед</w:t>
      </w:r>
      <w:r w:rsidRPr="006213FB">
        <w:rPr>
          <w:rFonts w:ascii="Arial Narrow" w:hAnsi="Arial Narrow"/>
          <w:sz w:val="32"/>
          <w:szCs w:val="32"/>
        </w:rPr>
        <w:t>о</w:t>
      </w:r>
      <w:r w:rsidRPr="006213FB">
        <w:rPr>
          <w:rFonts w:ascii="Arial Narrow" w:hAnsi="Arial Narrow"/>
          <w:sz w:val="32"/>
          <w:szCs w:val="32"/>
        </w:rPr>
        <w:t>волен; это не имеет никакого отношения лично к вам.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Он больше других детей пугается эмоционал</w:t>
      </w:r>
      <w:r w:rsidRPr="006213FB">
        <w:rPr>
          <w:rFonts w:ascii="Arial Narrow" w:hAnsi="Arial Narrow"/>
          <w:sz w:val="32"/>
          <w:szCs w:val="32"/>
        </w:rPr>
        <w:t>ь</w:t>
      </w:r>
      <w:r w:rsidRPr="006213FB">
        <w:rPr>
          <w:rFonts w:ascii="Arial Narrow" w:hAnsi="Arial Narrow"/>
          <w:sz w:val="32"/>
          <w:szCs w:val="32"/>
        </w:rPr>
        <w:t>ных вспышек окружающих и ко</w:t>
      </w:r>
      <w:r w:rsidRPr="006213FB">
        <w:rPr>
          <w:rFonts w:ascii="Arial Narrow" w:hAnsi="Arial Narrow"/>
          <w:sz w:val="32"/>
          <w:szCs w:val="32"/>
        </w:rPr>
        <w:t>н</w:t>
      </w:r>
      <w:r w:rsidRPr="006213FB">
        <w:rPr>
          <w:rFonts w:ascii="Arial Narrow" w:hAnsi="Arial Narrow"/>
          <w:sz w:val="32"/>
          <w:szCs w:val="32"/>
        </w:rPr>
        <w:t>фликтов.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Быстрее воспринимает материал, который хорошо иллюстрирован.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Легче приобретает навыки путем наблюдения.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На индивидуальных занятиях его результаты лучше, чем при работе в группе.</w:t>
      </w:r>
    </w:p>
    <w:p w:rsidR="00090474" w:rsidRPr="00B530A9" w:rsidRDefault="00090474" w:rsidP="00090474">
      <w:pPr>
        <w:jc w:val="both"/>
        <w:rPr>
          <w:rFonts w:ascii="Arial Narrow" w:hAnsi="Arial Narrow"/>
          <w:sz w:val="16"/>
          <w:szCs w:val="16"/>
        </w:rPr>
      </w:pPr>
    </w:p>
    <w:p w:rsidR="00090474" w:rsidRPr="00C9134D" w:rsidRDefault="00090474" w:rsidP="00090474">
      <w:pPr>
        <w:jc w:val="center"/>
        <w:rPr>
          <w:rFonts w:ascii="Arial Black" w:hAnsi="Arial Black"/>
          <w:sz w:val="28"/>
          <w:szCs w:val="28"/>
        </w:rPr>
      </w:pPr>
      <w:r w:rsidRPr="00C9134D">
        <w:rPr>
          <w:rFonts w:ascii="Arial Black" w:hAnsi="Arial Black"/>
          <w:sz w:val="28"/>
          <w:szCs w:val="28"/>
        </w:rPr>
        <w:t>Если ребенок – аудиалист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13335</wp:posOffset>
            </wp:positionV>
            <wp:extent cx="1085850" cy="1371600"/>
            <wp:effectExtent l="0" t="0" r="0" b="0"/>
            <wp:wrapSquare wrapText="bothSides"/>
            <wp:docPr id="2" name="Рисунок 2" descr="LJ0164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J01648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Любой активности он предпочитает разговор. Может б</w:t>
      </w:r>
      <w:r w:rsidRPr="006213FB">
        <w:rPr>
          <w:rFonts w:ascii="Arial Narrow" w:hAnsi="Arial Narrow"/>
          <w:sz w:val="32"/>
          <w:szCs w:val="32"/>
        </w:rPr>
        <w:t>е</w:t>
      </w:r>
      <w:r w:rsidRPr="006213FB">
        <w:rPr>
          <w:rFonts w:ascii="Arial Narrow" w:hAnsi="Arial Narrow"/>
          <w:sz w:val="32"/>
          <w:szCs w:val="32"/>
        </w:rPr>
        <w:t>седовать д</w:t>
      </w:r>
      <w:r w:rsidRPr="006213FB">
        <w:rPr>
          <w:rFonts w:ascii="Arial Narrow" w:hAnsi="Arial Narrow"/>
          <w:sz w:val="32"/>
          <w:szCs w:val="32"/>
        </w:rPr>
        <w:t>а</w:t>
      </w:r>
      <w:r w:rsidRPr="006213FB">
        <w:rPr>
          <w:rFonts w:ascii="Arial Narrow" w:hAnsi="Arial Narrow"/>
          <w:sz w:val="32"/>
          <w:szCs w:val="32"/>
        </w:rPr>
        <w:t>же сам с собой – это нормально.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Вряд ли поймет ваш выразительный взгляд (серд</w:t>
      </w:r>
      <w:r w:rsidRPr="006213FB">
        <w:rPr>
          <w:rFonts w:ascii="Arial Narrow" w:hAnsi="Arial Narrow"/>
          <w:sz w:val="32"/>
          <w:szCs w:val="32"/>
        </w:rPr>
        <w:t>и</w:t>
      </w:r>
      <w:r w:rsidRPr="006213FB">
        <w:rPr>
          <w:rFonts w:ascii="Arial Narrow" w:hAnsi="Arial Narrow"/>
          <w:sz w:val="32"/>
          <w:szCs w:val="32"/>
        </w:rPr>
        <w:t>тый, обиженный, гневный), ему лучше объяснить словами, что вы чувствуете.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Он хорошо запоминает словесный материал.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Для быстрого приобретения навыков предложите ребенку коммент</w:t>
      </w:r>
      <w:r w:rsidRPr="006213FB">
        <w:rPr>
          <w:rFonts w:ascii="Arial Narrow" w:hAnsi="Arial Narrow"/>
          <w:sz w:val="32"/>
          <w:szCs w:val="32"/>
        </w:rPr>
        <w:t>и</w:t>
      </w:r>
      <w:r w:rsidRPr="006213FB">
        <w:rPr>
          <w:rFonts w:ascii="Arial Narrow" w:hAnsi="Arial Narrow"/>
          <w:sz w:val="32"/>
          <w:szCs w:val="32"/>
        </w:rPr>
        <w:t>ровать то, что он делает.</w:t>
      </w:r>
    </w:p>
    <w:p w:rsidR="00090474" w:rsidRPr="00B530A9" w:rsidRDefault="00090474" w:rsidP="00090474">
      <w:pPr>
        <w:jc w:val="both"/>
        <w:rPr>
          <w:rFonts w:ascii="Arial Narrow" w:hAnsi="Arial Narrow"/>
          <w:sz w:val="16"/>
          <w:szCs w:val="16"/>
        </w:rPr>
      </w:pPr>
    </w:p>
    <w:p w:rsidR="00090474" w:rsidRPr="00C9134D" w:rsidRDefault="00090474" w:rsidP="00090474">
      <w:pPr>
        <w:jc w:val="center"/>
        <w:rPr>
          <w:rFonts w:ascii="Arial Black" w:hAnsi="Arial Black"/>
          <w:sz w:val="28"/>
          <w:szCs w:val="28"/>
        </w:rPr>
      </w:pPr>
      <w:r w:rsidRPr="00C9134D">
        <w:rPr>
          <w:rFonts w:ascii="Arial Black" w:hAnsi="Arial Black"/>
          <w:sz w:val="28"/>
          <w:szCs w:val="28"/>
        </w:rPr>
        <w:t>Если ребенок – кинест</w:t>
      </w:r>
      <w:r w:rsidRPr="00C9134D">
        <w:rPr>
          <w:rFonts w:ascii="Arial Black" w:hAnsi="Arial Black"/>
          <w:sz w:val="28"/>
          <w:szCs w:val="28"/>
        </w:rPr>
        <w:t>е</w:t>
      </w:r>
      <w:r w:rsidRPr="00C9134D">
        <w:rPr>
          <w:rFonts w:ascii="Arial Black" w:hAnsi="Arial Black"/>
          <w:sz w:val="28"/>
          <w:szCs w:val="28"/>
        </w:rPr>
        <w:t>тик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66675</wp:posOffset>
            </wp:positionV>
            <wp:extent cx="935355" cy="1257300"/>
            <wp:effectExtent l="0" t="0" r="0" b="0"/>
            <wp:wrapSquare wrapText="bothSides"/>
            <wp:docPr id="1" name="Рисунок 1" descr="LJ016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J01644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Для него больше, чем для других, важны прикосновения, по ним он с</w:t>
      </w:r>
      <w:r w:rsidRPr="006213FB">
        <w:rPr>
          <w:rFonts w:ascii="Arial Narrow" w:hAnsi="Arial Narrow"/>
          <w:sz w:val="32"/>
          <w:szCs w:val="32"/>
        </w:rPr>
        <w:t>у</w:t>
      </w:r>
      <w:r w:rsidRPr="006213FB">
        <w:rPr>
          <w:rFonts w:ascii="Arial Narrow" w:hAnsi="Arial Narrow"/>
          <w:sz w:val="32"/>
          <w:szCs w:val="32"/>
        </w:rPr>
        <w:t>дит о том, как вы к нему относитесь.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У него чаще, чем у других детей, меняется настроение, он раним и обид</w:t>
      </w:r>
      <w:r w:rsidRPr="008339C9"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чив.</w:t>
      </w:r>
    </w:p>
    <w:p w:rsidR="00090474" w:rsidRPr="006213FB" w:rsidRDefault="00090474" w:rsidP="00090474">
      <w:pPr>
        <w:jc w:val="both"/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Лучше всего запоминает информацию в процессе деятел</w:t>
      </w:r>
      <w:r w:rsidRPr="006213FB">
        <w:rPr>
          <w:rFonts w:ascii="Arial Narrow" w:hAnsi="Arial Narrow"/>
          <w:sz w:val="32"/>
          <w:szCs w:val="32"/>
        </w:rPr>
        <w:t>ь</w:t>
      </w:r>
      <w:r w:rsidRPr="006213FB">
        <w:rPr>
          <w:rFonts w:ascii="Arial Narrow" w:hAnsi="Arial Narrow"/>
          <w:sz w:val="32"/>
          <w:szCs w:val="32"/>
        </w:rPr>
        <w:t>ности.</w:t>
      </w:r>
    </w:p>
    <w:p w:rsidR="00582BFD" w:rsidRDefault="00090474" w:rsidP="00090474">
      <w:pPr>
        <w:rPr>
          <w:rFonts w:ascii="Arial Narrow" w:hAnsi="Arial Narrow"/>
          <w:sz w:val="32"/>
          <w:szCs w:val="32"/>
        </w:rPr>
      </w:pPr>
      <w:r w:rsidRPr="006213FB">
        <w:rPr>
          <w:rFonts w:ascii="Arial Narrow" w:hAnsi="Arial Narrow"/>
          <w:sz w:val="32"/>
          <w:szCs w:val="32"/>
        </w:rPr>
        <w:tab/>
      </w:r>
      <w:r w:rsidRPr="008339C9">
        <w:rPr>
          <w:rFonts w:ascii="Arial Narrow" w:hAnsi="Arial Narrow"/>
          <w:sz w:val="28"/>
          <w:szCs w:val="28"/>
        </w:rPr>
        <w:sym w:font="Wingdings" w:char="F076"/>
      </w:r>
      <w:r>
        <w:rPr>
          <w:rFonts w:ascii="Arial Narrow" w:hAnsi="Arial Narrow"/>
          <w:sz w:val="28"/>
          <w:szCs w:val="28"/>
        </w:rPr>
        <w:t xml:space="preserve"> </w:t>
      </w:r>
      <w:r w:rsidRPr="006213FB">
        <w:rPr>
          <w:rFonts w:ascii="Arial Narrow" w:hAnsi="Arial Narrow"/>
          <w:sz w:val="32"/>
          <w:szCs w:val="32"/>
        </w:rPr>
        <w:t>Чтобы он не отвлекался, дайте ему возможность играть активную роль.</w:t>
      </w:r>
    </w:p>
    <w:p w:rsidR="009804F0" w:rsidRDefault="009804F0" w:rsidP="00090474">
      <w:pPr>
        <w:rPr>
          <w:rFonts w:ascii="Arial Narrow" w:hAnsi="Arial Narrow"/>
          <w:sz w:val="32"/>
          <w:szCs w:val="32"/>
        </w:rPr>
      </w:pPr>
    </w:p>
    <w:p w:rsidR="009804F0" w:rsidRDefault="009804F0" w:rsidP="00090474">
      <w:bookmarkStart w:id="0" w:name="_GoBack"/>
      <w:bookmarkEnd w:id="0"/>
    </w:p>
    <w:sectPr w:rsidR="009804F0" w:rsidSect="000904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33"/>
    <w:rsid w:val="00090474"/>
    <w:rsid w:val="00916E7E"/>
    <w:rsid w:val="009804F0"/>
    <w:rsid w:val="00E65E33"/>
    <w:rsid w:val="00E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6AF3F-943E-4B6F-BA1B-3F5CF9EE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2017-10-24T16:54:00Z</dcterms:created>
  <dcterms:modified xsi:type="dcterms:W3CDTF">2017-10-24T16:57:00Z</dcterms:modified>
</cp:coreProperties>
</file>