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9F" w:rsidRPr="0076229F" w:rsidRDefault="0076229F" w:rsidP="0076229F">
      <w:pPr>
        <w:jc w:val="center"/>
        <w:rPr>
          <w:rFonts w:ascii="Times New Roman" w:hAnsi="Times New Roman" w:cs="Times New Roman"/>
          <w:sz w:val="36"/>
          <w:szCs w:val="36"/>
        </w:rPr>
      </w:pPr>
      <w:r w:rsidRPr="0076229F">
        <w:rPr>
          <w:rFonts w:ascii="Times New Roman" w:hAnsi="Times New Roman" w:cs="Times New Roman"/>
          <w:b/>
          <w:sz w:val="36"/>
          <w:szCs w:val="36"/>
        </w:rPr>
        <w:t>Делать или не делать?</w:t>
      </w:r>
      <w:bookmarkStart w:id="0" w:name="_GoBack"/>
      <w:bookmarkEnd w:id="0"/>
    </w:p>
    <w:p w:rsidR="0076229F" w:rsidRPr="0076229F" w:rsidRDefault="0076229F" w:rsidP="007622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229F">
        <w:rPr>
          <w:rFonts w:ascii="Times New Roman" w:hAnsi="Times New Roman" w:cs="Times New Roman"/>
          <w:sz w:val="28"/>
          <w:szCs w:val="28"/>
        </w:rPr>
        <w:t xml:space="preserve">Советы родителям </w:t>
      </w:r>
      <w:r>
        <w:rPr>
          <w:rFonts w:ascii="Times New Roman" w:hAnsi="Times New Roman" w:cs="Times New Roman"/>
          <w:sz w:val="28"/>
          <w:szCs w:val="28"/>
        </w:rPr>
        <w:t>ребенка, проявляющего агрессию</w:t>
      </w:r>
    </w:p>
    <w:p w:rsidR="0076229F" w:rsidRPr="0076229F" w:rsidRDefault="0076229F" w:rsidP="0076229F">
      <w:pPr>
        <w:rPr>
          <w:rFonts w:ascii="Times New Roman" w:hAnsi="Times New Roman" w:cs="Times New Roman"/>
          <w:sz w:val="28"/>
          <w:szCs w:val="28"/>
        </w:rPr>
      </w:pPr>
      <w:r w:rsidRPr="0076229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8"/>
      </w:tblGrid>
      <w:tr w:rsidR="0076229F" w:rsidRPr="0076229F" w:rsidTr="0076229F">
        <w:tc>
          <w:tcPr>
            <w:tcW w:w="4673" w:type="dxa"/>
          </w:tcPr>
          <w:p w:rsidR="0076229F" w:rsidRPr="0076229F" w:rsidRDefault="0076229F" w:rsidP="00762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ДЕЛАЙТЕ</w:t>
            </w:r>
          </w:p>
        </w:tc>
        <w:tc>
          <w:tcPr>
            <w:tcW w:w="4678" w:type="dxa"/>
          </w:tcPr>
          <w:p w:rsidR="0076229F" w:rsidRPr="0076229F" w:rsidRDefault="0076229F" w:rsidP="00762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НЕ ДЕЛАЙТЕ</w:t>
            </w:r>
          </w:p>
        </w:tc>
      </w:tr>
      <w:tr w:rsidR="0076229F" w:rsidRPr="0076229F" w:rsidTr="0076229F">
        <w:trPr>
          <w:trHeight w:val="7256"/>
        </w:trPr>
        <w:tc>
          <w:tcPr>
            <w:tcW w:w="4673" w:type="dxa"/>
          </w:tcPr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Радуйтесь вашему ребенку.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Внимательно слушайте вашего ребенка, когда он разговаривает с вами.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Ваши объяснения должны быть простыми и понятными.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Будьте терпеливы.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Говорите медленно.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Поощряйте в ребенке стремление задавать вопросы.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Чаще хвалите вашего ребенка.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Поощряйте игры с другими детьми.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Старайтесь проявлять интерес к тому, что нравится делать ребенку.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В семьях, где родители и дети дружат, чем-то занимаются вместе, проблемы поколений возникают гораздо реже.</w:t>
            </w:r>
          </w:p>
        </w:tc>
        <w:tc>
          <w:tcPr>
            <w:tcW w:w="4678" w:type="dxa"/>
          </w:tcPr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Не перебивайте ребенка.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Не принуждайте делать то, к чему он не готов.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 xml:space="preserve">Не говорите, </w:t>
            </w:r>
            <w:proofErr w:type="gramStart"/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: «Нет, она не красная». Лучше скажите: «Она синяя».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Не критикуйте вашего ребенка в присутствии других людей.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Не сравнивайте ребенка с другими детьми.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Не стоит чрезмерно беспокоиться по поводу каждой перемены в ребенке, небольшого продвижения вперед или назад.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Не перестарайтесь, доставляя ребенку слишком много стимулов и впечатлений.</w:t>
            </w:r>
          </w:p>
          <w:p w:rsidR="0076229F" w:rsidRPr="0076229F" w:rsidRDefault="0076229F" w:rsidP="00762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29F">
              <w:rPr>
                <w:rFonts w:ascii="Times New Roman" w:hAnsi="Times New Roman" w:cs="Times New Roman"/>
                <w:sz w:val="28"/>
                <w:szCs w:val="28"/>
              </w:rPr>
              <w:t>Обращайтесь с ребенком так, как подсказывает родительское сердце.</w:t>
            </w:r>
          </w:p>
        </w:tc>
      </w:tr>
    </w:tbl>
    <w:p w:rsidR="00EE15C9" w:rsidRPr="0076229F" w:rsidRDefault="0076229F">
      <w:pPr>
        <w:rPr>
          <w:rFonts w:ascii="Times New Roman" w:hAnsi="Times New Roman" w:cs="Times New Roman"/>
          <w:sz w:val="28"/>
          <w:szCs w:val="28"/>
        </w:rPr>
      </w:pPr>
    </w:p>
    <w:sectPr w:rsidR="00EE15C9" w:rsidRPr="0076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D2"/>
    <w:rsid w:val="000F6A73"/>
    <w:rsid w:val="00292FB5"/>
    <w:rsid w:val="0076229F"/>
    <w:rsid w:val="00ED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0A9F"/>
  <w15:chartTrackingRefBased/>
  <w15:docId w15:val="{6CBDB597-C455-4951-B41F-FBC263ED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2022-08-23T07:32:00Z</dcterms:created>
  <dcterms:modified xsi:type="dcterms:W3CDTF">2022-08-23T07:35:00Z</dcterms:modified>
</cp:coreProperties>
</file>