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7A1BC" w14:textId="019F12DE" w:rsidR="00535E68" w:rsidRPr="00A319E4" w:rsidRDefault="00873A0B" w:rsidP="00A319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родителей, педагогов «</w:t>
      </w:r>
      <w:r w:rsidR="00535E68" w:rsidRPr="00A319E4">
        <w:rPr>
          <w:rFonts w:ascii="Times New Roman" w:hAnsi="Times New Roman" w:cs="Times New Roman"/>
          <w:b/>
          <w:sz w:val="28"/>
          <w:szCs w:val="28"/>
        </w:rPr>
        <w:t>Развитие физических качеств дошкольников в рамках внедрения Всероссийского комплекса ГТО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535E68" w:rsidRPr="00A319E4">
        <w:rPr>
          <w:rFonts w:ascii="Times New Roman" w:hAnsi="Times New Roman" w:cs="Times New Roman"/>
          <w:b/>
          <w:sz w:val="28"/>
          <w:szCs w:val="28"/>
        </w:rPr>
        <w:t>.</w:t>
      </w:r>
    </w:p>
    <w:p w14:paraId="543486A8" w14:textId="77777777" w:rsidR="00535E68" w:rsidRPr="00A319E4" w:rsidRDefault="00535E68" w:rsidP="00046C1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319E4">
        <w:rPr>
          <w:rFonts w:ascii="Times New Roman" w:hAnsi="Times New Roman" w:cs="Times New Roman"/>
          <w:b/>
          <w:sz w:val="28"/>
          <w:szCs w:val="28"/>
        </w:rPr>
        <w:t>«Нам со спортом по пути,</w:t>
      </w:r>
    </w:p>
    <w:p w14:paraId="7E1EC14E" w14:textId="77777777" w:rsidR="00535E68" w:rsidRPr="00A319E4" w:rsidRDefault="00535E68" w:rsidP="00046C1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319E4">
        <w:rPr>
          <w:rFonts w:ascii="Times New Roman" w:hAnsi="Times New Roman" w:cs="Times New Roman"/>
          <w:b/>
          <w:sz w:val="28"/>
          <w:szCs w:val="28"/>
        </w:rPr>
        <w:t>ГТО ждет впереди».</w:t>
      </w:r>
    </w:p>
    <w:p w14:paraId="7CEACB36" w14:textId="77777777" w:rsidR="00535E68" w:rsidRPr="00A319E4" w:rsidRDefault="0092082D" w:rsidP="00A31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E4">
        <w:rPr>
          <w:rFonts w:ascii="Times New Roman" w:hAnsi="Times New Roman" w:cs="Times New Roman"/>
          <w:sz w:val="28"/>
          <w:szCs w:val="28"/>
        </w:rPr>
        <w:t xml:space="preserve">    </w:t>
      </w:r>
      <w:r w:rsidR="00535E68" w:rsidRPr="00A319E4">
        <w:rPr>
          <w:rFonts w:ascii="Times New Roman" w:hAnsi="Times New Roman" w:cs="Times New Roman"/>
          <w:sz w:val="28"/>
          <w:szCs w:val="28"/>
        </w:rPr>
        <w:t>Дошкольный период жизни – это этап наиболее интенсивного физического, психического, эмоционально-волевого, нравственного развития личности ребенка, этап, когда закладываются основы его здоровья.</w:t>
      </w:r>
    </w:p>
    <w:p w14:paraId="5682DCD0" w14:textId="5F323AFB" w:rsidR="004E21CD" w:rsidRPr="00A319E4" w:rsidRDefault="00535E68" w:rsidP="00A31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E4">
        <w:rPr>
          <w:rFonts w:ascii="Times New Roman" w:hAnsi="Times New Roman" w:cs="Times New Roman"/>
          <w:sz w:val="28"/>
          <w:szCs w:val="28"/>
        </w:rPr>
        <w:t>Физическое развитие – составная часть физического воспитания, это процесс изменения форм и функци</w:t>
      </w:r>
      <w:r w:rsidR="00F843E5" w:rsidRPr="00A319E4">
        <w:rPr>
          <w:rFonts w:ascii="Times New Roman" w:hAnsi="Times New Roman" w:cs="Times New Roman"/>
          <w:sz w:val="28"/>
          <w:szCs w:val="28"/>
        </w:rPr>
        <w:t>й организма человека, вследствие</w:t>
      </w:r>
      <w:r w:rsidRPr="00A319E4">
        <w:rPr>
          <w:rFonts w:ascii="Times New Roman" w:hAnsi="Times New Roman" w:cs="Times New Roman"/>
          <w:sz w:val="28"/>
          <w:szCs w:val="28"/>
        </w:rPr>
        <w:t xml:space="preserve"> его естественного роста. </w:t>
      </w:r>
      <w:r w:rsidR="00F843E5" w:rsidRPr="00A319E4">
        <w:rPr>
          <w:rFonts w:ascii="Times New Roman" w:hAnsi="Times New Roman" w:cs="Times New Roman"/>
          <w:sz w:val="28"/>
          <w:szCs w:val="28"/>
        </w:rPr>
        <w:t>В понятие физическое развитие входят показатели развития основных двигательных качеств (быстроты, силы, выносливости, гибкости) и показатели способностей ребенка к освоению двигательными навыками.</w:t>
      </w:r>
      <w:r w:rsidR="00F251FA" w:rsidRPr="00A319E4">
        <w:rPr>
          <w:rFonts w:ascii="Times New Roman" w:hAnsi="Times New Roman" w:cs="Times New Roman"/>
          <w:sz w:val="28"/>
          <w:szCs w:val="28"/>
        </w:rPr>
        <w:t xml:space="preserve"> Сегодня у нас появился новый механизм физического развития дошкольников</w:t>
      </w:r>
      <w:proofErr w:type="gramStart"/>
      <w:r w:rsidR="00F251FA" w:rsidRPr="00A319E4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="00F251FA" w:rsidRPr="00A319E4">
        <w:rPr>
          <w:rFonts w:ascii="Times New Roman" w:hAnsi="Times New Roman" w:cs="Times New Roman"/>
          <w:sz w:val="28"/>
          <w:szCs w:val="28"/>
        </w:rPr>
        <w:t xml:space="preserve"> Всероссийский физкультурно– спортивный комплекс «Готов к труду и обороне» (ГТО). ГТО – это нормативная основа физического воспитания населения страны. </w:t>
      </w:r>
      <w:r w:rsidR="004E21CD" w:rsidRPr="00A319E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цель – привлечь как можно больше людей, особенно детей, к систематическим занятиям физической культурой и спортом. Принять участие в сдаче </w:t>
      </w:r>
      <w:r w:rsidR="004E21CD" w:rsidRPr="00A319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норм</w:t>
      </w:r>
      <w:r w:rsidR="004E21CD" w:rsidRPr="00A319E4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любой желающий в возрасте от 6 до 70 лет и старше, не имеющий медицинских противопоказаний.</w:t>
      </w:r>
    </w:p>
    <w:p w14:paraId="755DFDB0" w14:textId="41C4C413" w:rsidR="004E21CD" w:rsidRPr="00A319E4" w:rsidRDefault="004E21CD" w:rsidP="00A31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E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 первый комплекс ГТО был в 1931 году и включал 21 норматив. Был период, когда про комплекс ГТО в нашей стране забыли. С марта 2014 года в России возрождаются </w:t>
      </w:r>
      <w:r w:rsidRPr="00A319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нормы</w:t>
      </w:r>
      <w:r w:rsidRPr="00A319E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Всероссийского физкультурно-спортивного комплекса </w:t>
      </w:r>
      <w:r w:rsidRPr="00A319E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«Готов к труду и обороне»</w:t>
      </w:r>
      <w:r w:rsidRPr="00A319E4">
        <w:rPr>
          <w:rFonts w:ascii="Times New Roman" w:eastAsia="Times New Roman" w:hAnsi="Times New Roman" w:cs="Times New Roman"/>
          <w:sz w:val="28"/>
          <w:szCs w:val="28"/>
          <w:lang w:eastAsia="ru-RU"/>
        </w:rPr>
        <w:t>. Был утвержден новый перечень испытаний и, разработаны нормативы, а также дизайн знаков отличия.</w:t>
      </w:r>
      <w:r w:rsidR="00D02A19" w:rsidRPr="00A3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этого времени комплекс ГТО устанавливает государственные требования к физической подготовленности граждан РФ.</w:t>
      </w:r>
    </w:p>
    <w:p w14:paraId="31DA38E2" w14:textId="77777777" w:rsidR="00356D84" w:rsidRPr="00A319E4" w:rsidRDefault="00356D84" w:rsidP="00A31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E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 часть комплекса направлена на привлечение граждан к систематическим занятиям физической культурой и спортом с учетом половых и возрастных особенностей.</w:t>
      </w:r>
    </w:p>
    <w:p w14:paraId="1BC4F7F7" w14:textId="77777777" w:rsidR="00F95008" w:rsidRPr="00A319E4" w:rsidRDefault="00356D84" w:rsidP="00A31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преемственностью между детским садом и школой, с ведением сдачи норм ГТО в школьную программу, именно дошкольное образование ориентирует детей, родителей, воспитателей на подготовку к сдаче норм комплекса ГТО в дошкольном возрасте.</w:t>
      </w:r>
      <w:r w:rsidR="000C1B70" w:rsidRPr="00A3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поэтому, мы сегодня и поднимаем этот вопрос.</w:t>
      </w:r>
    </w:p>
    <w:p w14:paraId="6E698B9B" w14:textId="4F252611" w:rsidR="00FE14E4" w:rsidRPr="00A319E4" w:rsidRDefault="00F95008" w:rsidP="00A31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 дети далеко не все обладают отменным физическим и психическим развитием, у них недостаточно сформированы потребности в занятиях физической культурой. Уже в </w:t>
      </w:r>
      <w:r w:rsidRPr="00A319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дошкольном</w:t>
      </w:r>
      <w:r w:rsidRPr="00A319E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возрасте дети имеют зависимость от электронных игр, а родители зачастую не являются приверженцами здорового образа жизни.</w:t>
      </w:r>
      <w:r w:rsidR="00FE14E4" w:rsidRPr="00A3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ГТО может помочь мотивировать родителей и общество предпочесть занятия физической культурой и спортом компьютеру и телевизору.</w:t>
      </w:r>
    </w:p>
    <w:p w14:paraId="621DA115" w14:textId="77777777" w:rsidR="00FE14E4" w:rsidRPr="00A319E4" w:rsidRDefault="00FE14E4" w:rsidP="00A31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E4">
        <w:rPr>
          <w:rFonts w:ascii="Times New Roman" w:eastAsia="Times New Roman" w:hAnsi="Times New Roman" w:cs="Times New Roman"/>
          <w:sz w:val="28"/>
          <w:szCs w:val="28"/>
          <w:lang w:eastAsia="ru-RU"/>
        </w:rPr>
        <w:t>I возрастная ступень – от 6 до 8 лет включительно. </w:t>
      </w:r>
      <w:r w:rsidRPr="00A319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Дошкольники</w:t>
      </w:r>
      <w:r w:rsidRPr="00A3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попадающие в возрастные рамки, не имеющие медицинских </w:t>
      </w:r>
      <w:r w:rsidRPr="00A319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противопоказаний, прошедшие медицинскую комиссию и зарегистрированные на сайте </w:t>
      </w:r>
      <w:r w:rsidRPr="00A319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https://user.gto.ru/</w:t>
      </w:r>
      <w:r w:rsidRPr="00A319E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подают заявку лично или групповую от учреждения. Прием </w:t>
      </w:r>
      <w:r w:rsidRPr="00A319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нормативов</w:t>
      </w:r>
      <w:r w:rsidRPr="00A319E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осуществляется в выбранном центре тестирования по расписанию.</w:t>
      </w:r>
    </w:p>
    <w:p w14:paraId="25B99280" w14:textId="77777777" w:rsidR="00FE14E4" w:rsidRPr="00A319E4" w:rsidRDefault="00FE14E4" w:rsidP="00A31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E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психологи и педагоги часто выступают против конкурсов, олимпиад, соревнований и других форм конкурентного взаимодействия детей. Вот только жизнь обычно не спрашивает нас, о том хотим мы или нет, с кем-то конкурировать, она просто поминутно погружает каждого в пучину соревнований и противостояний. Так выстроены и биологическая, и социально-культурная стороны нашего существования.</w:t>
      </w:r>
    </w:p>
    <w:p w14:paraId="5B35F33E" w14:textId="77777777" w:rsidR="00FE14E4" w:rsidRPr="00A319E4" w:rsidRDefault="00FE14E4" w:rsidP="00A31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делать вид, что этого нет и старательно ограждать ребенка от самых разных конкурентных форм взаимодействия с окружающими, от </w:t>
      </w:r>
      <w:r w:rsidRPr="00A319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состязаний</w:t>
      </w:r>
      <w:r w:rsidRPr="00A319E4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интеллектуальных, художественных, спортивных. Ведь соревнование часто внешне выглядит негуманно и даже жестоко. Выигравший ребенок может зазнаться, а проигравший порой переживает не шуточные потрясения. В ходе соревнований детьми овладевает масса сильных положительных и отрицательных эмоций, они радуются, расстраиваются и даже плачут.</w:t>
      </w:r>
    </w:p>
    <w:p w14:paraId="3FC17AF3" w14:textId="77777777" w:rsidR="00FE14E4" w:rsidRPr="00A319E4" w:rsidRDefault="00FE14E4" w:rsidP="00A31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 </w:t>
      </w:r>
      <w:r w:rsidRPr="00A319E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«успех»</w:t>
      </w:r>
      <w:r w:rsidRPr="00A319E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известно тому, кто не переживал поражений, состояние эмоционального комфорта не может по достоинству оценить тот, кто хотя бы раз не переживал эмоциональный дискомфорт. А разве преодоление ребенком реальных трудностей не является необходимой составляющей любого воспитательного процесса?</w:t>
      </w:r>
    </w:p>
    <w:p w14:paraId="7C96858E" w14:textId="77777777" w:rsidR="00FE14E4" w:rsidRPr="00A319E4" w:rsidRDefault="00FE14E4" w:rsidP="00A31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E4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Сдача </w:t>
      </w:r>
      <w:r w:rsidRPr="00A319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норм ГТО в дошкольном возрасте не простой</w:t>
      </w:r>
      <w:r w:rsidRPr="00A319E4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требующий подготовки, но интересный и важный процесс в формировании здорового, всесторонне развитого и активного человека.</w:t>
      </w:r>
    </w:p>
    <w:p w14:paraId="358E8B27" w14:textId="77777777" w:rsidR="00FE14E4" w:rsidRPr="00A319E4" w:rsidRDefault="00FE14E4" w:rsidP="00A31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E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успеха!</w:t>
      </w:r>
    </w:p>
    <w:p w14:paraId="387D26AB" w14:textId="77777777" w:rsidR="00FE14E4" w:rsidRPr="00A319E4" w:rsidRDefault="00FE14E4" w:rsidP="00A31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413D3F" w14:textId="77777777" w:rsidR="00FE14E4" w:rsidRPr="00A319E4" w:rsidRDefault="00FE14E4" w:rsidP="00A31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76C88" w14:textId="77777777" w:rsidR="00F95008" w:rsidRPr="00A319E4" w:rsidRDefault="00F95008" w:rsidP="00A31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B84A8" w14:textId="77777777" w:rsidR="00535E68" w:rsidRPr="00A319E4" w:rsidRDefault="001838A6" w:rsidP="00A31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CD0668" w14:textId="77777777" w:rsidR="00535E68" w:rsidRPr="00535E68" w:rsidRDefault="00535E68" w:rsidP="00535E68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535E68" w:rsidRPr="00535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EA7"/>
    <w:rsid w:val="00046C17"/>
    <w:rsid w:val="000C1B70"/>
    <w:rsid w:val="000D1ED6"/>
    <w:rsid w:val="001838A6"/>
    <w:rsid w:val="00356D84"/>
    <w:rsid w:val="00376E99"/>
    <w:rsid w:val="004E21CD"/>
    <w:rsid w:val="00535E68"/>
    <w:rsid w:val="00873A0B"/>
    <w:rsid w:val="0092082D"/>
    <w:rsid w:val="00920EA7"/>
    <w:rsid w:val="00A319E4"/>
    <w:rsid w:val="00D02A19"/>
    <w:rsid w:val="00DD4038"/>
    <w:rsid w:val="00F251FA"/>
    <w:rsid w:val="00F843E5"/>
    <w:rsid w:val="00F95008"/>
    <w:rsid w:val="00FE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BC00"/>
  <w15:docId w15:val="{1BB6789E-C12B-4B29-AFEE-332E9A3F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08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17</cp:revision>
  <dcterms:created xsi:type="dcterms:W3CDTF">2019-11-15T10:23:00Z</dcterms:created>
  <dcterms:modified xsi:type="dcterms:W3CDTF">2022-10-10T07:45:00Z</dcterms:modified>
</cp:coreProperties>
</file>