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3B" w:rsidRPr="002D013B" w:rsidRDefault="002D013B" w:rsidP="002D013B">
      <w:pPr>
        <w:shd w:val="clear" w:color="auto" w:fill="FFFFFF"/>
        <w:spacing w:before="75" w:after="53" w:line="240" w:lineRule="auto"/>
        <w:jc w:val="center"/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</w:pPr>
      <w:r w:rsidRPr="002D013B">
        <w:rPr>
          <w:rFonts w:ascii="Arial" w:eastAsia="Times New Roman" w:hAnsi="Arial" w:cs="Arial"/>
          <w:b/>
          <w:bCs/>
          <w:color w:val="0000FF"/>
          <w:sz w:val="32"/>
          <w:lang w:eastAsia="ru-RU"/>
        </w:rPr>
        <w:t>Памятка по соблюдению мер пожарной безопасности при эксплуатации газового оборудования</w:t>
      </w:r>
    </w:p>
    <w:p w:rsidR="002D013B" w:rsidRPr="002D013B" w:rsidRDefault="002D013B" w:rsidP="002D013B">
      <w:pPr>
        <w:shd w:val="clear" w:color="auto" w:fill="FFFFFF"/>
        <w:spacing w:after="0" w:line="360" w:lineRule="auto"/>
        <w:ind w:firstLine="249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noProof/>
          <w:color w:val="333333"/>
          <w:sz w:val="28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57300" y="1285875"/>
            <wp:positionH relativeFrom="margin">
              <wp:align>left</wp:align>
            </wp:positionH>
            <wp:positionV relativeFrom="margin">
              <wp:align>top</wp:align>
            </wp:positionV>
            <wp:extent cx="2705100" cy="2038350"/>
            <wp:effectExtent l="19050" t="0" r="0" b="0"/>
            <wp:wrapSquare wrapText="bothSides"/>
            <wp:docPr id="1" name="Рисунок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013B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Газовое оборудование, находящееся в доме, должно находиться в исправном состоянии и соответствовать техническим требованиям по его эксплуатации. </w:t>
      </w:r>
    </w:p>
    <w:p w:rsidR="002D013B" w:rsidRPr="002D013B" w:rsidRDefault="002D013B" w:rsidP="002D013B">
      <w:pPr>
        <w:shd w:val="clear" w:color="auto" w:fill="FFFFFF"/>
        <w:spacing w:after="0" w:line="360" w:lineRule="auto"/>
        <w:ind w:firstLine="249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1. Доверяйте установку и ремонт газовых приборов только специалистам.</w:t>
      </w:r>
    </w:p>
    <w:p w:rsidR="002D013B" w:rsidRPr="002D013B" w:rsidRDefault="002D013B" w:rsidP="002D013B">
      <w:pPr>
        <w:shd w:val="clear" w:color="auto" w:fill="FFFFFF"/>
        <w:spacing w:after="0" w:line="360" w:lineRule="auto"/>
        <w:ind w:firstLine="249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2. Не пользуйтесь неисправными газовыми приборами.</w:t>
      </w:r>
    </w:p>
    <w:p w:rsidR="002D013B" w:rsidRPr="002D013B" w:rsidRDefault="002D013B" w:rsidP="002D013B">
      <w:pPr>
        <w:shd w:val="clear" w:color="auto" w:fill="FFFFFF"/>
        <w:spacing w:after="0" w:line="360" w:lineRule="auto"/>
        <w:ind w:firstLine="249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3. Не эксплуатируйте газовые установки при неисправных или отключенных приборах контроля и регулирования, а также их отсутствии.</w:t>
      </w:r>
    </w:p>
    <w:p w:rsidR="002D013B" w:rsidRPr="002D013B" w:rsidRDefault="002D013B" w:rsidP="002D013B">
      <w:pPr>
        <w:shd w:val="clear" w:color="auto" w:fill="FFFFFF"/>
        <w:spacing w:after="0" w:line="360" w:lineRule="auto"/>
        <w:ind w:firstLine="249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4. Устанавливайте мебель, горючие предметы и материалы на расстоянии не менее 20 см от бытовых газовых приборов.</w:t>
      </w:r>
    </w:p>
    <w:p w:rsidR="002D013B" w:rsidRPr="002D013B" w:rsidRDefault="002D013B" w:rsidP="002D013B">
      <w:pPr>
        <w:shd w:val="clear" w:color="auto" w:fill="FFFFFF"/>
        <w:spacing w:after="0" w:line="360" w:lineRule="auto"/>
        <w:ind w:firstLine="249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5. Не сушите горючие материалы на газовых котлах и над газовыми плитами.</w:t>
      </w:r>
    </w:p>
    <w:p w:rsidR="002D013B" w:rsidRPr="002D013B" w:rsidRDefault="002D013B" w:rsidP="002D013B">
      <w:pPr>
        <w:shd w:val="clear" w:color="auto" w:fill="FFFFFF"/>
        <w:spacing w:after="0" w:line="360" w:lineRule="auto"/>
        <w:ind w:firstLine="249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6. Не храните дома бытовые баллоны с газом, заправку баллонов осуществляйте только на специализированных заправочных станциях.</w:t>
      </w:r>
    </w:p>
    <w:p w:rsidR="002D013B" w:rsidRPr="002D013B" w:rsidRDefault="002D013B" w:rsidP="002D013B">
      <w:pPr>
        <w:shd w:val="clear" w:color="auto" w:fill="FFFFFF"/>
        <w:spacing w:after="0" w:line="360" w:lineRule="auto"/>
        <w:ind w:firstLine="249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7. Почувствовав запах газа, ни в коем случае НЕ ВКЛЮЧАЙТЕ и НЕ ВЫКЛЮЧАЙТЕ</w:t>
      </w:r>
      <w:r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 xml:space="preserve"> </w:t>
      </w:r>
      <w:r w:rsidRPr="002D013B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свет, электроприборы; перекройте кран подачи газа на газопроводе в квартире; проверьте - выключены ли конфорки; откройте окна и двери, чтобы предотвратить появление взрывоопасной концентрации газа.</w:t>
      </w:r>
    </w:p>
    <w:p w:rsidR="002D013B" w:rsidRPr="002D013B" w:rsidRDefault="002D013B" w:rsidP="002D013B">
      <w:pPr>
        <w:shd w:val="clear" w:color="auto" w:fill="FFFFFF"/>
        <w:spacing w:after="0" w:line="360" w:lineRule="auto"/>
        <w:ind w:firstLine="249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  <w:t>8. Если запах газа не исчезает: покиньте помещение, предупредите соседей и вызовите службу газа с улицы по телефонам "04"; "112"; "101" </w:t>
      </w:r>
    </w:p>
    <w:p w:rsidR="002D013B" w:rsidRDefault="002D013B" w:rsidP="002D013B">
      <w:pPr>
        <w:shd w:val="clear" w:color="auto" w:fill="FFFFFF"/>
        <w:spacing w:before="75" w:after="126" w:line="240" w:lineRule="auto"/>
        <w:ind w:firstLine="252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</w:p>
    <w:p w:rsidR="002D013B" w:rsidRPr="002D013B" w:rsidRDefault="002D013B" w:rsidP="002D013B">
      <w:pPr>
        <w:shd w:val="clear" w:color="auto" w:fill="FFFFFF"/>
        <w:spacing w:before="75" w:after="126" w:line="240" w:lineRule="auto"/>
        <w:ind w:firstLine="252"/>
        <w:jc w:val="center"/>
        <w:rPr>
          <w:rFonts w:ascii="Times New Roman" w:eastAsia="Times New Roman" w:hAnsi="Times New Roman" w:cs="Times New Roman"/>
          <w:color w:val="232323"/>
          <w:sz w:val="24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b/>
          <w:bCs/>
          <w:color w:val="FF0000"/>
          <w:sz w:val="36"/>
          <w:lang w:eastAsia="ru-RU"/>
        </w:rPr>
        <w:t>ПОМНИТЕ: соблюдение мер пожарной безопасности - это залог вашего благополучия, сохранности вашей собственной жизни и жизни ваших близких!</w:t>
      </w:r>
    </w:p>
    <w:p w:rsidR="002D013B" w:rsidRDefault="002D013B" w:rsidP="002D0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13B" w:rsidRPr="002D013B" w:rsidRDefault="002D013B" w:rsidP="002D01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13B" w:rsidRPr="002D013B" w:rsidRDefault="002D013B" w:rsidP="002D013B">
      <w:pPr>
        <w:shd w:val="clear" w:color="auto" w:fill="FFFFFF"/>
        <w:spacing w:before="75" w:after="0" w:line="240" w:lineRule="auto"/>
        <w:jc w:val="right"/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</w:pPr>
      <w:r w:rsidRPr="002D013B"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  <w:t> </w:t>
      </w:r>
    </w:p>
    <w:p w:rsidR="002D013B" w:rsidRDefault="002D013B" w:rsidP="002D013B">
      <w:pPr>
        <w:spacing w:before="75" w:after="150" w:line="240" w:lineRule="auto"/>
        <w:jc w:val="center"/>
        <w:rPr>
          <w:rFonts w:ascii="Times New Roman" w:eastAsia="Times New Roman" w:hAnsi="Times New Roman" w:cs="Times New Roman"/>
          <w:color w:val="0000FF"/>
          <w:sz w:val="40"/>
          <w:szCs w:val="36"/>
          <w:lang w:eastAsia="ru-RU"/>
        </w:rPr>
      </w:pPr>
      <w:r w:rsidRPr="002D013B">
        <w:rPr>
          <w:rFonts w:ascii="Times New Roman" w:eastAsia="Times New Roman" w:hAnsi="Times New Roman" w:cs="Times New Roman"/>
          <w:color w:val="0000FF"/>
          <w:sz w:val="40"/>
          <w:szCs w:val="36"/>
          <w:lang w:eastAsia="ru-RU"/>
        </w:rPr>
        <w:lastRenderedPageBreak/>
        <w:t>Правила пожарной безопасности при эксплуатации газового оборудования</w:t>
      </w:r>
    </w:p>
    <w:p w:rsidR="002D013B" w:rsidRPr="002D013B" w:rsidRDefault="002D013B" w:rsidP="002D013B">
      <w:pPr>
        <w:spacing w:before="75" w:after="150" w:line="240" w:lineRule="auto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  <w:tab/>
      </w:r>
    </w:p>
    <w:p w:rsidR="002D013B" w:rsidRPr="002D013B" w:rsidRDefault="002D013B" w:rsidP="002D01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232323"/>
          <w:sz w:val="28"/>
          <w:szCs w:val="24"/>
          <w:lang w:eastAsia="ru-RU"/>
        </w:rPr>
        <w:t>Использование газовой аппаратуры дешево и удобно. Однако эксплуатация газа далеко не безопасна и требует строгого соблюдения специальных правил. Небрежное обращение с газовыми приборами может повлечь за собой пожары и взрывы с тяжкими последствиями. Чтобы избежать беды, необходимо соблюдать основные меры пожарной безопасности:</w:t>
      </w:r>
      <w:r w:rsidRPr="002D013B">
        <w:rPr>
          <w:rFonts w:ascii="Times New Roman" w:eastAsia="Times New Roman" w:hAnsi="Times New Roman" w:cs="Times New Roman"/>
          <w:noProof/>
          <w:color w:val="232323"/>
          <w:sz w:val="20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95375" y="2657475"/>
            <wp:positionH relativeFrom="margin">
              <wp:align>left</wp:align>
            </wp:positionH>
            <wp:positionV relativeFrom="margin">
              <wp:align>center</wp:align>
            </wp:positionV>
            <wp:extent cx="2857500" cy="2143125"/>
            <wp:effectExtent l="19050" t="0" r="0" b="0"/>
            <wp:wrapSquare wrapText="bothSides"/>
            <wp:docPr id="3" name="Рисунок 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013B" w:rsidRPr="002D013B" w:rsidRDefault="002D013B" w:rsidP="002D01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232323"/>
          <w:sz w:val="28"/>
          <w:szCs w:val="24"/>
          <w:lang w:eastAsia="ru-RU"/>
        </w:rPr>
        <w:t>-Установка и ремонт газовых приборов должны производиться только специалистами.</w:t>
      </w:r>
    </w:p>
    <w:p w:rsidR="002D013B" w:rsidRPr="002D013B" w:rsidRDefault="002D013B" w:rsidP="002D01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232323"/>
          <w:sz w:val="28"/>
          <w:szCs w:val="24"/>
          <w:lang w:eastAsia="ru-RU"/>
        </w:rPr>
        <w:t>-Исключить доступ малолетних детей к газовой плите</w:t>
      </w:r>
    </w:p>
    <w:p w:rsidR="002D013B" w:rsidRPr="002D013B" w:rsidRDefault="002D013B" w:rsidP="002D01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232323"/>
          <w:sz w:val="28"/>
          <w:szCs w:val="24"/>
          <w:lang w:eastAsia="ru-RU"/>
        </w:rPr>
        <w:t>-На ночь, или уходя из дома, перекрывайте кран подачи газа</w:t>
      </w:r>
    </w:p>
    <w:p w:rsidR="002D013B" w:rsidRPr="002D013B" w:rsidRDefault="002D013B" w:rsidP="002D01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232323"/>
          <w:sz w:val="28"/>
          <w:szCs w:val="24"/>
          <w:lang w:eastAsia="ru-RU"/>
        </w:rPr>
        <w:t>-Не сушить белье над газом</w:t>
      </w:r>
    </w:p>
    <w:p w:rsidR="002D013B" w:rsidRPr="002D013B" w:rsidRDefault="002D013B" w:rsidP="002D01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232323"/>
          <w:sz w:val="28"/>
          <w:szCs w:val="24"/>
          <w:lang w:eastAsia="ru-RU"/>
        </w:rPr>
        <w:t>-Периодически проветривать помещение, где установлено газовое оборудование.</w:t>
      </w:r>
    </w:p>
    <w:p w:rsidR="002D013B" w:rsidRPr="002D013B" w:rsidRDefault="002D013B" w:rsidP="002D01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</w:p>
    <w:p w:rsidR="002D013B" w:rsidRPr="002D013B" w:rsidRDefault="002D013B" w:rsidP="002D013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32323"/>
          <w:sz w:val="20"/>
          <w:szCs w:val="18"/>
          <w:lang w:eastAsia="ru-RU"/>
        </w:rPr>
      </w:pPr>
      <w:r w:rsidRPr="002D013B">
        <w:rPr>
          <w:rFonts w:ascii="Times New Roman" w:eastAsia="Times New Roman" w:hAnsi="Times New Roman" w:cs="Times New Roman"/>
          <w:color w:val="232323"/>
          <w:sz w:val="28"/>
          <w:szCs w:val="24"/>
          <w:lang w:eastAsia="ru-RU"/>
        </w:rPr>
        <w:t>Способы обнаружения утечки газа: На слух: в случае сильной утечки газ вырывается со свистом. По запаху: характерный запах, которым обладает газ, становится сильнее вблизи места утечки. Помните: при обнаружении газа в квартире ни в коем случае не включайте и не выключайте электроосвещение и электроприборы и не пользуйтесь открытым огнем. Вам необходимо закрыть краны газопровода, вызвать аварийную службу по телефону «04», эвакуировать на свежий воздух членов семьи и соседей!</w:t>
      </w:r>
    </w:p>
    <w:p w:rsidR="002D013B" w:rsidRDefault="002D013B" w:rsidP="002D013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D013B" w:rsidRDefault="002D013B" w:rsidP="002D013B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D71E8" w:rsidRDefault="00CD71E8"/>
    <w:sectPr w:rsidR="00CD71E8" w:rsidSect="002D013B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13B"/>
    <w:rsid w:val="002D013B"/>
    <w:rsid w:val="00CD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1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</dc:creator>
  <cp:keywords/>
  <dc:description/>
  <cp:lastModifiedBy>Орлова</cp:lastModifiedBy>
  <cp:revision>3</cp:revision>
  <dcterms:created xsi:type="dcterms:W3CDTF">2021-12-18T08:40:00Z</dcterms:created>
  <dcterms:modified xsi:type="dcterms:W3CDTF">2021-12-18T08:49:00Z</dcterms:modified>
</cp:coreProperties>
</file>